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8A" w:rsidRPr="0060608A" w:rsidRDefault="000619AC" w:rsidP="0060608A">
      <w:pPr>
        <w:tabs>
          <w:tab w:val="left" w:pos="284"/>
        </w:tabs>
        <w:spacing w:line="360" w:lineRule="auto"/>
        <w:ind w:left="28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0608A" w:rsidRPr="0060608A">
        <w:rPr>
          <w:rFonts w:ascii="Times New Roman" w:eastAsia="Times New Roman" w:hAnsi="Times New Roman" w:cs="Times New Roman"/>
          <w:sz w:val="28"/>
          <w:szCs w:val="28"/>
          <w:lang w:eastAsia="ru-RU"/>
        </w:rPr>
        <w:t>роект</w:t>
      </w:r>
    </w:p>
    <w:p w:rsidR="0060608A" w:rsidRPr="0060608A" w:rsidRDefault="0060608A" w:rsidP="0060608A">
      <w:pPr>
        <w:widowControl/>
        <w:tabs>
          <w:tab w:val="left" w:pos="284"/>
        </w:tabs>
        <w:autoSpaceDE/>
        <w:autoSpaceDN/>
        <w:ind w:left="284"/>
        <w:jc w:val="right"/>
        <w:rPr>
          <w:rFonts w:ascii="Times New Roman" w:eastAsia="Times New Roman" w:hAnsi="Times New Roman" w:cs="Times New Roman"/>
          <w:sz w:val="28"/>
          <w:szCs w:val="28"/>
          <w:lang w:eastAsia="ru-RU"/>
        </w:rPr>
      </w:pPr>
    </w:p>
    <w:p w:rsidR="0060608A" w:rsidRPr="0060608A" w:rsidRDefault="0060608A" w:rsidP="0060608A">
      <w:pPr>
        <w:tabs>
          <w:tab w:val="left" w:pos="284"/>
        </w:tabs>
        <w:spacing w:line="312" w:lineRule="auto"/>
        <w:ind w:left="284"/>
        <w:jc w:val="center"/>
        <w:rPr>
          <w:rFonts w:ascii="Times New Roman" w:eastAsia="Times New Roman" w:hAnsi="Times New Roman" w:cs="Times New Roman"/>
          <w:sz w:val="28"/>
          <w:szCs w:val="28"/>
          <w:lang w:eastAsia="ru-RU"/>
        </w:rPr>
      </w:pPr>
      <w:r w:rsidRPr="0060608A">
        <w:rPr>
          <w:rFonts w:ascii="Times New Roman" w:eastAsia="Times New Roman" w:hAnsi="Times New Roman" w:cs="Times New Roman"/>
          <w:sz w:val="28"/>
          <w:szCs w:val="28"/>
          <w:lang w:eastAsia="ru-RU"/>
        </w:rPr>
        <w:t>РОССИЙСКАЯ ФЕДЕРАЦИЯ</w:t>
      </w:r>
    </w:p>
    <w:p w:rsidR="0060608A" w:rsidRPr="0060608A" w:rsidRDefault="0060608A" w:rsidP="0060608A">
      <w:pPr>
        <w:tabs>
          <w:tab w:val="left" w:pos="284"/>
        </w:tabs>
        <w:spacing w:line="312" w:lineRule="auto"/>
        <w:ind w:left="284"/>
        <w:jc w:val="center"/>
        <w:rPr>
          <w:rFonts w:ascii="Times New Roman" w:eastAsia="Times New Roman" w:hAnsi="Times New Roman" w:cs="Times New Roman"/>
          <w:sz w:val="28"/>
          <w:szCs w:val="28"/>
          <w:lang w:eastAsia="ru-RU"/>
        </w:rPr>
      </w:pPr>
      <w:r w:rsidRPr="0060608A">
        <w:rPr>
          <w:rFonts w:ascii="Times New Roman" w:eastAsia="Times New Roman" w:hAnsi="Times New Roman" w:cs="Times New Roman"/>
          <w:sz w:val="28"/>
          <w:szCs w:val="28"/>
          <w:lang w:eastAsia="ru-RU"/>
        </w:rPr>
        <w:t>ПРАВИТЕЛЬСТВО КАРАЧАЕВО-ЧЕРКЕССКОЙ РЕСПУБЛИКИ</w:t>
      </w:r>
    </w:p>
    <w:p w:rsidR="0060608A" w:rsidRPr="0060608A" w:rsidRDefault="0060608A" w:rsidP="0060608A">
      <w:pPr>
        <w:tabs>
          <w:tab w:val="left" w:pos="284"/>
        </w:tabs>
        <w:spacing w:line="312" w:lineRule="auto"/>
        <w:ind w:left="284"/>
        <w:jc w:val="center"/>
        <w:rPr>
          <w:rFonts w:ascii="Times New Roman" w:eastAsia="Times New Roman" w:hAnsi="Times New Roman" w:cs="Times New Roman"/>
          <w:b/>
          <w:sz w:val="28"/>
          <w:szCs w:val="28"/>
          <w:lang w:eastAsia="ru-RU"/>
        </w:rPr>
      </w:pPr>
      <w:r w:rsidRPr="0060608A">
        <w:rPr>
          <w:rFonts w:ascii="Times New Roman" w:eastAsia="Times New Roman" w:hAnsi="Times New Roman" w:cs="Times New Roman"/>
          <w:b/>
          <w:sz w:val="28"/>
          <w:szCs w:val="28"/>
          <w:lang w:eastAsia="ru-RU"/>
        </w:rPr>
        <w:t>ПОСТАНОВЛЕНИЕ</w:t>
      </w:r>
    </w:p>
    <w:p w:rsidR="0060608A" w:rsidRDefault="0060608A" w:rsidP="0060608A">
      <w:pPr>
        <w:tabs>
          <w:tab w:val="left" w:pos="284"/>
        </w:tabs>
        <w:spacing w:line="312" w:lineRule="auto"/>
        <w:ind w:left="284"/>
        <w:jc w:val="center"/>
        <w:rPr>
          <w:rFonts w:ascii="Times New Roman" w:eastAsia="Times New Roman" w:hAnsi="Times New Roman" w:cs="Times New Roman"/>
          <w:b/>
          <w:sz w:val="28"/>
          <w:szCs w:val="28"/>
          <w:lang w:eastAsia="ru-RU"/>
        </w:rPr>
      </w:pPr>
    </w:p>
    <w:p w:rsidR="000619AC" w:rsidRDefault="000619AC" w:rsidP="0060608A">
      <w:pPr>
        <w:tabs>
          <w:tab w:val="left" w:pos="284"/>
        </w:tabs>
        <w:spacing w:line="312" w:lineRule="auto"/>
        <w:ind w:left="284"/>
        <w:jc w:val="center"/>
        <w:rPr>
          <w:rFonts w:ascii="Times New Roman" w:eastAsia="Times New Roman" w:hAnsi="Times New Roman" w:cs="Times New Roman"/>
          <w:b/>
          <w:sz w:val="28"/>
          <w:szCs w:val="28"/>
          <w:lang w:eastAsia="ru-RU"/>
        </w:rPr>
      </w:pPr>
    </w:p>
    <w:p w:rsidR="000619AC" w:rsidRPr="0060608A" w:rsidRDefault="000619AC" w:rsidP="0060608A">
      <w:pPr>
        <w:tabs>
          <w:tab w:val="left" w:pos="284"/>
        </w:tabs>
        <w:spacing w:line="312" w:lineRule="auto"/>
        <w:ind w:left="284"/>
        <w:jc w:val="center"/>
        <w:rPr>
          <w:rFonts w:ascii="Times New Roman" w:eastAsia="Times New Roman" w:hAnsi="Times New Roman" w:cs="Times New Roman"/>
          <w:b/>
          <w:sz w:val="28"/>
          <w:szCs w:val="28"/>
          <w:lang w:eastAsia="ru-RU"/>
        </w:rPr>
      </w:pPr>
    </w:p>
    <w:p w:rsidR="0060608A" w:rsidRPr="0060608A" w:rsidRDefault="0060608A" w:rsidP="0060608A">
      <w:pPr>
        <w:tabs>
          <w:tab w:val="left" w:pos="284"/>
        </w:tabs>
        <w:spacing w:line="312" w:lineRule="auto"/>
        <w:ind w:left="284"/>
        <w:jc w:val="center"/>
        <w:rPr>
          <w:rFonts w:ascii="Times New Roman" w:eastAsia="Times New Roman" w:hAnsi="Times New Roman" w:cs="Times New Roman"/>
          <w:sz w:val="28"/>
          <w:szCs w:val="28"/>
          <w:lang w:eastAsia="ru-RU"/>
        </w:rPr>
      </w:pPr>
      <w:r w:rsidRPr="0060608A">
        <w:rPr>
          <w:rFonts w:ascii="Times New Roman" w:eastAsia="Times New Roman" w:hAnsi="Times New Roman" w:cs="Times New Roman"/>
          <w:sz w:val="28"/>
          <w:szCs w:val="28"/>
          <w:lang w:eastAsia="ru-RU"/>
        </w:rPr>
        <w:t>«___»</w:t>
      </w:r>
      <w:r w:rsidR="008E0F1A">
        <w:rPr>
          <w:rFonts w:ascii="Times New Roman" w:eastAsia="Times New Roman" w:hAnsi="Times New Roman" w:cs="Times New Roman"/>
          <w:sz w:val="28"/>
          <w:szCs w:val="28"/>
          <w:lang w:eastAsia="ru-RU"/>
        </w:rPr>
        <w:t xml:space="preserve"> </w:t>
      </w:r>
      <w:r w:rsidRPr="0060608A">
        <w:rPr>
          <w:rFonts w:ascii="Times New Roman" w:eastAsia="Times New Roman" w:hAnsi="Times New Roman" w:cs="Times New Roman"/>
          <w:sz w:val="28"/>
          <w:szCs w:val="28"/>
          <w:lang w:eastAsia="ru-RU"/>
        </w:rPr>
        <w:t xml:space="preserve">________2021                     г. Черкесск                                       № ____               </w:t>
      </w:r>
    </w:p>
    <w:p w:rsidR="0060608A" w:rsidRPr="0060608A" w:rsidRDefault="0060608A" w:rsidP="0060608A">
      <w:pPr>
        <w:widowControl/>
        <w:tabs>
          <w:tab w:val="left" w:pos="284"/>
        </w:tabs>
        <w:autoSpaceDE/>
        <w:autoSpaceDN/>
        <w:ind w:left="284"/>
        <w:rPr>
          <w:rFonts w:ascii="Times New Roman" w:eastAsia="Times New Roman" w:hAnsi="Times New Roman" w:cs="Times New Roman"/>
          <w:sz w:val="28"/>
          <w:szCs w:val="28"/>
          <w:lang w:eastAsia="ru-RU"/>
        </w:rPr>
      </w:pPr>
    </w:p>
    <w:p w:rsidR="0060608A" w:rsidRPr="0060608A" w:rsidRDefault="0060608A" w:rsidP="0060608A">
      <w:pPr>
        <w:widowControl/>
        <w:tabs>
          <w:tab w:val="left" w:pos="284"/>
        </w:tabs>
        <w:adjustRightInd w:val="0"/>
        <w:ind w:left="284"/>
        <w:jc w:val="both"/>
        <w:rPr>
          <w:rFonts w:ascii="Times New Roman" w:eastAsia="Calibri" w:hAnsi="Times New Roman" w:cs="Times New Roman"/>
          <w:sz w:val="28"/>
          <w:szCs w:val="28"/>
        </w:rPr>
      </w:pPr>
      <w:bookmarkStart w:id="0" w:name="Par84"/>
      <w:bookmarkStart w:id="1" w:name="Par85"/>
      <w:bookmarkStart w:id="2" w:name="Par87"/>
      <w:bookmarkStart w:id="3" w:name="Par89"/>
      <w:bookmarkEnd w:id="0"/>
      <w:bookmarkEnd w:id="1"/>
      <w:bookmarkEnd w:id="2"/>
      <w:bookmarkEnd w:id="3"/>
    </w:p>
    <w:p w:rsidR="0060608A" w:rsidRPr="0060608A" w:rsidRDefault="0060608A" w:rsidP="008E0F1A">
      <w:pPr>
        <w:widowControl/>
        <w:tabs>
          <w:tab w:val="left" w:pos="709"/>
        </w:tabs>
        <w:adjustRightInd w:val="0"/>
        <w:ind w:left="1134"/>
        <w:jc w:val="both"/>
        <w:rPr>
          <w:rFonts w:ascii="Times New Roman" w:eastAsia="Times New Roman" w:hAnsi="Times New Roman" w:cs="Times New Roman"/>
          <w:sz w:val="28"/>
          <w:szCs w:val="28"/>
          <w:lang w:eastAsia="ru-RU"/>
        </w:rPr>
      </w:pPr>
      <w:r w:rsidRPr="0060608A">
        <w:rPr>
          <w:rFonts w:ascii="Times New Roman" w:eastAsia="Calibri" w:hAnsi="Times New Roman" w:cs="Times New Roman"/>
          <w:sz w:val="28"/>
          <w:szCs w:val="28"/>
        </w:rPr>
        <w:t xml:space="preserve">Об утверждении Положения о региональном государственном контроле (надзоре) </w:t>
      </w:r>
      <w:r w:rsidR="008E0F1A" w:rsidRPr="008E0F1A">
        <w:rPr>
          <w:rFonts w:ascii="Times New Roman" w:eastAsia="Calibri" w:hAnsi="Times New Roman" w:cs="Times New Roman"/>
          <w:sz w:val="28"/>
          <w:szCs w:val="28"/>
        </w:rPr>
        <w:t>в сфере перевозок пассажиров и багажа легковым такси</w:t>
      </w:r>
      <w:r w:rsidR="008E0F1A">
        <w:rPr>
          <w:rFonts w:ascii="Times New Roman" w:eastAsia="Calibri" w:hAnsi="Times New Roman" w:cs="Times New Roman"/>
          <w:sz w:val="28"/>
          <w:szCs w:val="28"/>
        </w:rPr>
        <w:t xml:space="preserve"> </w:t>
      </w:r>
    </w:p>
    <w:p w:rsidR="0060608A" w:rsidRPr="0060608A" w:rsidRDefault="0060608A" w:rsidP="0060608A">
      <w:pPr>
        <w:widowControl/>
        <w:tabs>
          <w:tab w:val="left" w:pos="709"/>
          <w:tab w:val="left" w:pos="851"/>
        </w:tabs>
        <w:autoSpaceDE/>
        <w:autoSpaceDN/>
        <w:ind w:left="1134"/>
        <w:jc w:val="both"/>
        <w:rPr>
          <w:rFonts w:ascii="Times New Roman" w:eastAsia="Times New Roman" w:hAnsi="Times New Roman" w:cs="Times New Roman"/>
          <w:sz w:val="28"/>
          <w:szCs w:val="28"/>
          <w:lang w:eastAsia="ru-RU"/>
        </w:rPr>
      </w:pPr>
    </w:p>
    <w:p w:rsidR="00635C36" w:rsidRDefault="0060608A" w:rsidP="00635C36">
      <w:pPr>
        <w:tabs>
          <w:tab w:val="left" w:pos="709"/>
        </w:tabs>
        <w:spacing w:line="288" w:lineRule="auto"/>
        <w:ind w:left="1134" w:firstLine="567"/>
        <w:jc w:val="both"/>
        <w:rPr>
          <w:rFonts w:ascii="Times New Roman" w:eastAsia="Times New Roman" w:hAnsi="Times New Roman" w:cs="Times New Roman"/>
          <w:sz w:val="28"/>
          <w:szCs w:val="28"/>
          <w:lang w:eastAsia="ru-RU"/>
        </w:rPr>
      </w:pPr>
      <w:r w:rsidRPr="0060608A">
        <w:rPr>
          <w:rFonts w:ascii="Times New Roman" w:eastAsia="Times New Roman" w:hAnsi="Times New Roman" w:cs="Times New Roman"/>
          <w:sz w:val="28"/>
          <w:szCs w:val="28"/>
          <w:lang w:eastAsia="ru-RU"/>
        </w:rPr>
        <w:t xml:space="preserve">В соответствии с подпунктом 3 части 2 статьи 3 Федерального закона </w:t>
      </w:r>
      <w:r w:rsidRPr="0060608A">
        <w:rPr>
          <w:rFonts w:ascii="Times New Roman" w:eastAsia="Times New Roman" w:hAnsi="Times New Roman" w:cs="Times New Roman"/>
          <w:sz w:val="28"/>
          <w:szCs w:val="28"/>
          <w:lang w:eastAsia="ru-RU"/>
        </w:rPr>
        <w:br/>
        <w:t xml:space="preserve">от 31.07.2020 № 248-ФЗ «О государственном контроле (надзоре) </w:t>
      </w:r>
      <w:r w:rsidRPr="0060608A">
        <w:rPr>
          <w:rFonts w:ascii="Times New Roman" w:eastAsia="Times New Roman" w:hAnsi="Times New Roman" w:cs="Times New Roman"/>
          <w:sz w:val="28"/>
          <w:szCs w:val="28"/>
          <w:lang w:eastAsia="ru-RU"/>
        </w:rPr>
        <w:br/>
        <w:t xml:space="preserve">и муниципальном контроле в Российской Федерации», со статьей </w:t>
      </w:r>
      <w:r w:rsidR="00635C36">
        <w:rPr>
          <w:rFonts w:ascii="Times New Roman" w:eastAsia="Times New Roman" w:hAnsi="Times New Roman" w:cs="Times New Roman"/>
          <w:sz w:val="28"/>
          <w:szCs w:val="28"/>
          <w:lang w:eastAsia="ru-RU"/>
        </w:rPr>
        <w:t>9</w:t>
      </w:r>
      <w:r w:rsidRPr="0060608A">
        <w:rPr>
          <w:rFonts w:ascii="Times New Roman" w:eastAsia="Times New Roman" w:hAnsi="Times New Roman" w:cs="Times New Roman"/>
          <w:sz w:val="28"/>
          <w:szCs w:val="28"/>
          <w:lang w:eastAsia="ru-RU"/>
        </w:rPr>
        <w:t xml:space="preserve"> </w:t>
      </w:r>
      <w:r w:rsidR="00635C36">
        <w:rPr>
          <w:rFonts w:ascii="Times New Roman" w:eastAsia="Times New Roman" w:hAnsi="Times New Roman" w:cs="Times New Roman"/>
          <w:sz w:val="28"/>
          <w:szCs w:val="28"/>
          <w:lang w:eastAsia="ru-RU"/>
        </w:rPr>
        <w:t>Федерального</w:t>
      </w:r>
      <w:r w:rsidR="00635C36" w:rsidRPr="00635C36">
        <w:rPr>
          <w:rFonts w:ascii="Times New Roman" w:eastAsia="Times New Roman" w:hAnsi="Times New Roman" w:cs="Times New Roman"/>
          <w:sz w:val="28"/>
          <w:szCs w:val="28"/>
          <w:lang w:eastAsia="ru-RU"/>
        </w:rPr>
        <w:t xml:space="preserve"> закон</w:t>
      </w:r>
      <w:r w:rsidR="00635C36">
        <w:rPr>
          <w:rFonts w:ascii="Times New Roman" w:eastAsia="Times New Roman" w:hAnsi="Times New Roman" w:cs="Times New Roman"/>
          <w:sz w:val="28"/>
          <w:szCs w:val="28"/>
          <w:lang w:eastAsia="ru-RU"/>
        </w:rPr>
        <w:t>а</w:t>
      </w:r>
      <w:r w:rsidR="00635C36" w:rsidRPr="00635C36">
        <w:rPr>
          <w:rFonts w:ascii="Times New Roman" w:eastAsia="Times New Roman" w:hAnsi="Times New Roman" w:cs="Times New Roman"/>
          <w:sz w:val="28"/>
          <w:szCs w:val="28"/>
          <w:lang w:eastAsia="ru-RU"/>
        </w:rPr>
        <w:t xml:space="preserve"> от 21.04.2011 </w:t>
      </w:r>
      <w:r w:rsidR="00635C36">
        <w:rPr>
          <w:rFonts w:ascii="Times New Roman" w:eastAsia="Times New Roman" w:hAnsi="Times New Roman" w:cs="Times New Roman"/>
          <w:sz w:val="28"/>
          <w:szCs w:val="28"/>
          <w:lang w:eastAsia="ru-RU"/>
        </w:rPr>
        <w:t>№</w:t>
      </w:r>
      <w:r w:rsidR="00635C36" w:rsidRPr="00635C36">
        <w:rPr>
          <w:rFonts w:ascii="Times New Roman" w:eastAsia="Times New Roman" w:hAnsi="Times New Roman" w:cs="Times New Roman"/>
          <w:sz w:val="28"/>
          <w:szCs w:val="28"/>
          <w:lang w:eastAsia="ru-RU"/>
        </w:rPr>
        <w:t xml:space="preserve"> 69-ФЗ </w:t>
      </w:r>
      <w:r w:rsidR="00635C36">
        <w:rPr>
          <w:rFonts w:ascii="Times New Roman" w:eastAsia="Times New Roman" w:hAnsi="Times New Roman" w:cs="Times New Roman"/>
          <w:sz w:val="28"/>
          <w:szCs w:val="28"/>
          <w:lang w:eastAsia="ru-RU"/>
        </w:rPr>
        <w:t>«</w:t>
      </w:r>
      <w:r w:rsidR="00635C36" w:rsidRPr="00635C36">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w:t>
      </w:r>
      <w:r w:rsidR="00635C36">
        <w:rPr>
          <w:rFonts w:ascii="Times New Roman" w:eastAsia="Times New Roman" w:hAnsi="Times New Roman" w:cs="Times New Roman"/>
          <w:sz w:val="28"/>
          <w:szCs w:val="28"/>
          <w:lang w:eastAsia="ru-RU"/>
        </w:rPr>
        <w:t>»</w:t>
      </w:r>
      <w:r w:rsidRPr="0060608A">
        <w:rPr>
          <w:rFonts w:ascii="Times New Roman" w:eastAsia="Times New Roman" w:hAnsi="Times New Roman" w:cs="Times New Roman"/>
          <w:sz w:val="28"/>
          <w:szCs w:val="28"/>
          <w:lang w:eastAsia="ru-RU"/>
        </w:rPr>
        <w:t xml:space="preserve">, Закона Карачаево-Черкесской Республики </w:t>
      </w:r>
      <w:r w:rsidR="00635C36" w:rsidRPr="00635C36">
        <w:rPr>
          <w:rFonts w:ascii="Times New Roman" w:eastAsia="Times New Roman" w:hAnsi="Times New Roman" w:cs="Times New Roman"/>
          <w:sz w:val="28"/>
          <w:szCs w:val="28"/>
          <w:lang w:eastAsia="ru-RU"/>
        </w:rPr>
        <w:t xml:space="preserve">от 25.07.2012 </w:t>
      </w:r>
      <w:r w:rsidR="00635C36">
        <w:rPr>
          <w:rFonts w:ascii="Times New Roman" w:eastAsia="Times New Roman" w:hAnsi="Times New Roman" w:cs="Times New Roman"/>
          <w:sz w:val="28"/>
          <w:szCs w:val="28"/>
          <w:lang w:eastAsia="ru-RU"/>
        </w:rPr>
        <w:t>№</w:t>
      </w:r>
      <w:r w:rsidR="00635C36" w:rsidRPr="00635C36">
        <w:rPr>
          <w:rFonts w:ascii="Times New Roman" w:eastAsia="Times New Roman" w:hAnsi="Times New Roman" w:cs="Times New Roman"/>
          <w:sz w:val="28"/>
          <w:szCs w:val="28"/>
          <w:lang w:eastAsia="ru-RU"/>
        </w:rPr>
        <w:t xml:space="preserve"> 64-РЗ </w:t>
      </w:r>
      <w:r w:rsidR="00635C36">
        <w:rPr>
          <w:rFonts w:ascii="Times New Roman" w:eastAsia="Times New Roman" w:hAnsi="Times New Roman" w:cs="Times New Roman"/>
          <w:sz w:val="28"/>
          <w:szCs w:val="28"/>
          <w:lang w:eastAsia="ru-RU"/>
        </w:rPr>
        <w:t>«</w:t>
      </w:r>
      <w:r w:rsidR="00635C36" w:rsidRPr="00635C36">
        <w:rPr>
          <w:rFonts w:ascii="Times New Roman" w:eastAsia="Times New Roman" w:hAnsi="Times New Roman" w:cs="Times New Roman"/>
          <w:sz w:val="28"/>
          <w:szCs w:val="28"/>
          <w:lang w:eastAsia="ru-RU"/>
        </w:rPr>
        <w:t>Об отдельных вопросах организации транспортного обслуживания населения на территории Карачаево-Черкесской Республики в пригородн</w:t>
      </w:r>
      <w:r w:rsidR="00635C36">
        <w:rPr>
          <w:rFonts w:ascii="Times New Roman" w:eastAsia="Times New Roman" w:hAnsi="Times New Roman" w:cs="Times New Roman"/>
          <w:sz w:val="28"/>
          <w:szCs w:val="28"/>
          <w:lang w:eastAsia="ru-RU"/>
        </w:rPr>
        <w:t>ом и межмуниципальном сообщении»</w:t>
      </w:r>
    </w:p>
    <w:p w:rsidR="0060608A" w:rsidRPr="0060608A" w:rsidRDefault="0060608A" w:rsidP="00635C36">
      <w:pPr>
        <w:tabs>
          <w:tab w:val="left" w:pos="709"/>
        </w:tabs>
        <w:spacing w:line="288" w:lineRule="auto"/>
        <w:ind w:left="1134" w:firstLine="567"/>
        <w:jc w:val="both"/>
        <w:rPr>
          <w:rFonts w:ascii="Times New Roman" w:eastAsia="Times New Roman" w:hAnsi="Times New Roman" w:cs="Times New Roman"/>
          <w:sz w:val="28"/>
          <w:szCs w:val="28"/>
          <w:lang w:eastAsia="ru-RU"/>
        </w:rPr>
      </w:pPr>
      <w:r w:rsidRPr="0060608A">
        <w:rPr>
          <w:rFonts w:ascii="Times New Roman" w:eastAsia="Times New Roman" w:hAnsi="Times New Roman" w:cs="Times New Roman"/>
          <w:sz w:val="28"/>
          <w:szCs w:val="28"/>
          <w:lang w:eastAsia="ru-RU"/>
        </w:rPr>
        <w:t xml:space="preserve">     П О С Т А Н О В Л Я Е Т:</w:t>
      </w:r>
    </w:p>
    <w:p w:rsidR="0060608A" w:rsidRPr="0060608A" w:rsidRDefault="0060608A" w:rsidP="0060608A">
      <w:pPr>
        <w:tabs>
          <w:tab w:val="left" w:pos="709"/>
        </w:tabs>
        <w:spacing w:line="288" w:lineRule="auto"/>
        <w:ind w:left="1134" w:firstLine="567"/>
        <w:jc w:val="both"/>
        <w:rPr>
          <w:rFonts w:ascii="Times New Roman" w:eastAsia="Times New Roman" w:hAnsi="Times New Roman" w:cs="Times New Roman"/>
          <w:sz w:val="28"/>
          <w:szCs w:val="28"/>
          <w:lang w:eastAsia="ru-RU"/>
        </w:rPr>
      </w:pPr>
      <w:r w:rsidRPr="0060608A">
        <w:rPr>
          <w:rFonts w:ascii="Times New Roman" w:eastAsia="Times New Roman" w:hAnsi="Times New Roman" w:cs="Times New Roman"/>
          <w:sz w:val="28"/>
          <w:szCs w:val="28"/>
          <w:lang w:eastAsia="ru-RU"/>
        </w:rPr>
        <w:t xml:space="preserve">   1. Утвердить Положение </w:t>
      </w:r>
      <w:r w:rsidR="00635C36" w:rsidRPr="00635C36">
        <w:rPr>
          <w:rFonts w:ascii="Times New Roman" w:eastAsia="Times New Roman" w:hAnsi="Times New Roman" w:cs="Times New Roman"/>
          <w:sz w:val="28"/>
          <w:szCs w:val="28"/>
          <w:lang w:eastAsia="ru-RU"/>
        </w:rPr>
        <w:t>о региональном государственном контроле (надзоре) в сфере перевозок пассажиров и багажа легковым такси</w:t>
      </w:r>
      <w:r w:rsidRPr="0060608A">
        <w:rPr>
          <w:rFonts w:ascii="Times New Roman" w:eastAsia="Times New Roman" w:hAnsi="Times New Roman" w:cs="Times New Roman"/>
          <w:sz w:val="28"/>
          <w:szCs w:val="28"/>
          <w:lang w:eastAsia="ru-RU"/>
        </w:rPr>
        <w:t>.</w:t>
      </w:r>
    </w:p>
    <w:p w:rsidR="0060608A" w:rsidRPr="0060608A" w:rsidRDefault="0060608A" w:rsidP="0060608A">
      <w:pPr>
        <w:tabs>
          <w:tab w:val="left" w:pos="709"/>
        </w:tabs>
        <w:spacing w:line="288" w:lineRule="auto"/>
        <w:ind w:left="1134" w:firstLine="567"/>
        <w:jc w:val="both"/>
        <w:rPr>
          <w:rFonts w:ascii="Times New Roman" w:eastAsia="Times New Roman" w:hAnsi="Times New Roman" w:cs="Times New Roman"/>
          <w:sz w:val="28"/>
          <w:szCs w:val="28"/>
          <w:lang w:eastAsia="ru-RU"/>
        </w:rPr>
      </w:pPr>
      <w:r w:rsidRPr="0060608A">
        <w:rPr>
          <w:rFonts w:ascii="Times New Roman" w:eastAsia="Times New Roman" w:hAnsi="Times New Roman" w:cs="Times New Roman"/>
          <w:sz w:val="28"/>
          <w:szCs w:val="28"/>
          <w:lang w:eastAsia="ru-RU"/>
        </w:rPr>
        <w:t xml:space="preserve">2. Контроль за выполнением настоящего постановления возложить  </w:t>
      </w:r>
      <w:r w:rsidR="00635C36">
        <w:rPr>
          <w:rFonts w:ascii="Times New Roman" w:eastAsia="Times New Roman" w:hAnsi="Times New Roman" w:cs="Times New Roman"/>
          <w:sz w:val="28"/>
          <w:szCs w:val="28"/>
          <w:lang w:eastAsia="ru-RU"/>
        </w:rPr>
        <w:t xml:space="preserve">                            на </w:t>
      </w:r>
      <w:r w:rsidRPr="0060608A">
        <w:rPr>
          <w:rFonts w:ascii="Times New Roman" w:eastAsia="Times New Roman" w:hAnsi="Times New Roman" w:cs="Times New Roman"/>
          <w:sz w:val="28"/>
          <w:szCs w:val="28"/>
          <w:lang w:eastAsia="ru-RU"/>
        </w:rPr>
        <w:t xml:space="preserve">заместителя Председателя Правительства Карачаево-Черкесской Республики, курирующего вопросы </w:t>
      </w:r>
      <w:r w:rsidR="00635C36">
        <w:rPr>
          <w:rFonts w:ascii="Times New Roman" w:eastAsia="Times New Roman" w:hAnsi="Times New Roman" w:cs="Times New Roman"/>
          <w:sz w:val="28"/>
          <w:szCs w:val="28"/>
          <w:lang w:eastAsia="ru-RU"/>
        </w:rPr>
        <w:t>транспорта.</w:t>
      </w:r>
    </w:p>
    <w:p w:rsidR="0060608A" w:rsidRDefault="0060608A" w:rsidP="0060608A">
      <w:pPr>
        <w:tabs>
          <w:tab w:val="left" w:pos="709"/>
        </w:tabs>
        <w:spacing w:line="288" w:lineRule="auto"/>
        <w:ind w:left="1134"/>
        <w:jc w:val="both"/>
        <w:rPr>
          <w:rFonts w:ascii="Times New Roman" w:eastAsia="Times New Roman" w:hAnsi="Times New Roman" w:cs="Times New Roman"/>
          <w:sz w:val="28"/>
          <w:szCs w:val="28"/>
          <w:lang w:eastAsia="ru-RU"/>
        </w:rPr>
      </w:pPr>
    </w:p>
    <w:p w:rsidR="00D768EE" w:rsidRPr="0060608A" w:rsidRDefault="00D768EE" w:rsidP="0060608A">
      <w:pPr>
        <w:tabs>
          <w:tab w:val="left" w:pos="709"/>
        </w:tabs>
        <w:spacing w:line="288" w:lineRule="auto"/>
        <w:ind w:left="1134"/>
        <w:jc w:val="both"/>
        <w:rPr>
          <w:rFonts w:ascii="Times New Roman" w:eastAsia="Times New Roman" w:hAnsi="Times New Roman" w:cs="Times New Roman"/>
          <w:sz w:val="28"/>
          <w:szCs w:val="28"/>
          <w:lang w:eastAsia="ru-RU"/>
        </w:rPr>
      </w:pPr>
    </w:p>
    <w:tbl>
      <w:tblPr>
        <w:tblStyle w:val="1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9"/>
        <w:gridCol w:w="5210"/>
      </w:tblGrid>
      <w:tr w:rsidR="0060608A" w:rsidRPr="0060608A" w:rsidTr="0060608A">
        <w:trPr>
          <w:trHeight w:val="501"/>
        </w:trPr>
        <w:tc>
          <w:tcPr>
            <w:tcW w:w="2579" w:type="pct"/>
            <w:hideMark/>
          </w:tcPr>
          <w:p w:rsidR="0060608A" w:rsidRPr="0060608A" w:rsidRDefault="0060608A" w:rsidP="0060608A">
            <w:pPr>
              <w:tabs>
                <w:tab w:val="left" w:pos="709"/>
              </w:tabs>
              <w:ind w:left="1134" w:right="171"/>
              <w:jc w:val="both"/>
              <w:rPr>
                <w:rFonts w:ascii="Times New Roman" w:eastAsia="Calibri" w:hAnsi="Times New Roman" w:cs="Times New Roman"/>
                <w:sz w:val="28"/>
                <w:szCs w:val="28"/>
              </w:rPr>
            </w:pPr>
            <w:r w:rsidRPr="0060608A">
              <w:rPr>
                <w:rFonts w:ascii="Times New Roman" w:eastAsia="Calibri" w:hAnsi="Times New Roman" w:cs="Times New Roman"/>
                <w:sz w:val="28"/>
                <w:szCs w:val="28"/>
              </w:rPr>
              <w:t>Председатель Правительства</w:t>
            </w:r>
          </w:p>
          <w:p w:rsidR="0060608A" w:rsidRPr="0060608A" w:rsidRDefault="0060608A" w:rsidP="0060608A">
            <w:pPr>
              <w:tabs>
                <w:tab w:val="left" w:pos="709"/>
              </w:tabs>
              <w:ind w:left="1134"/>
              <w:jc w:val="both"/>
              <w:rPr>
                <w:rFonts w:ascii="Times New Roman" w:eastAsia="Calibri" w:hAnsi="Times New Roman" w:cs="Times New Roman"/>
                <w:sz w:val="28"/>
                <w:szCs w:val="28"/>
              </w:rPr>
            </w:pPr>
            <w:r w:rsidRPr="0060608A">
              <w:rPr>
                <w:rFonts w:ascii="Times New Roman" w:eastAsia="Calibri" w:hAnsi="Times New Roman" w:cs="Times New Roman"/>
                <w:sz w:val="28"/>
                <w:szCs w:val="28"/>
              </w:rPr>
              <w:t>Карачаево-Черкесской Республики</w:t>
            </w:r>
          </w:p>
        </w:tc>
        <w:tc>
          <w:tcPr>
            <w:tcW w:w="2421" w:type="pct"/>
            <w:vAlign w:val="bottom"/>
            <w:hideMark/>
          </w:tcPr>
          <w:p w:rsidR="0060608A" w:rsidRPr="0060608A" w:rsidRDefault="0060608A" w:rsidP="0060608A">
            <w:pPr>
              <w:tabs>
                <w:tab w:val="left" w:pos="709"/>
              </w:tabs>
              <w:spacing w:before="100" w:beforeAutospacing="1" w:after="100" w:afterAutospacing="1"/>
              <w:ind w:left="1134"/>
              <w:jc w:val="right"/>
              <w:rPr>
                <w:rFonts w:ascii="Times New Roman" w:eastAsia="Calibri" w:hAnsi="Times New Roman" w:cs="Times New Roman"/>
                <w:sz w:val="28"/>
                <w:szCs w:val="28"/>
              </w:rPr>
            </w:pPr>
            <w:r w:rsidRPr="0060608A">
              <w:rPr>
                <w:rFonts w:ascii="Times New Roman" w:eastAsia="Calibri" w:hAnsi="Times New Roman" w:cs="Times New Roman"/>
                <w:sz w:val="28"/>
                <w:szCs w:val="28"/>
              </w:rPr>
              <w:t>А.А. Озов</w:t>
            </w:r>
          </w:p>
        </w:tc>
      </w:tr>
      <w:tr w:rsidR="0060608A" w:rsidRPr="0060608A" w:rsidTr="0060608A">
        <w:trPr>
          <w:trHeight w:val="178"/>
        </w:trPr>
        <w:tc>
          <w:tcPr>
            <w:tcW w:w="2579" w:type="pct"/>
          </w:tcPr>
          <w:p w:rsidR="0060608A" w:rsidRPr="0060608A" w:rsidRDefault="0060608A" w:rsidP="0060608A">
            <w:pPr>
              <w:tabs>
                <w:tab w:val="left" w:pos="709"/>
              </w:tabs>
              <w:ind w:left="1134"/>
              <w:jc w:val="both"/>
              <w:rPr>
                <w:rFonts w:ascii="Times New Roman" w:eastAsia="Calibri" w:hAnsi="Times New Roman" w:cs="Times New Roman"/>
                <w:sz w:val="16"/>
                <w:szCs w:val="16"/>
              </w:rPr>
            </w:pPr>
          </w:p>
        </w:tc>
        <w:tc>
          <w:tcPr>
            <w:tcW w:w="2421" w:type="pct"/>
            <w:vAlign w:val="bottom"/>
          </w:tcPr>
          <w:p w:rsidR="0060608A" w:rsidRPr="0060608A" w:rsidRDefault="0060608A" w:rsidP="0060608A">
            <w:pPr>
              <w:tabs>
                <w:tab w:val="left" w:pos="709"/>
              </w:tabs>
              <w:spacing w:before="100" w:beforeAutospacing="1" w:after="100" w:afterAutospacing="1"/>
              <w:ind w:left="1134"/>
              <w:jc w:val="right"/>
              <w:rPr>
                <w:rFonts w:ascii="Times New Roman" w:eastAsia="Calibri" w:hAnsi="Times New Roman" w:cs="Times New Roman"/>
                <w:sz w:val="28"/>
                <w:szCs w:val="28"/>
              </w:rPr>
            </w:pPr>
          </w:p>
        </w:tc>
      </w:tr>
      <w:tr w:rsidR="0060608A" w:rsidRPr="0060608A" w:rsidTr="0060608A">
        <w:trPr>
          <w:trHeight w:val="239"/>
        </w:trPr>
        <w:tc>
          <w:tcPr>
            <w:tcW w:w="2579" w:type="pct"/>
            <w:hideMark/>
          </w:tcPr>
          <w:p w:rsidR="0060608A" w:rsidRPr="0060608A" w:rsidRDefault="0060608A" w:rsidP="0060608A">
            <w:pPr>
              <w:tabs>
                <w:tab w:val="left" w:pos="709"/>
              </w:tabs>
              <w:ind w:left="1134"/>
              <w:jc w:val="both"/>
              <w:rPr>
                <w:rFonts w:ascii="Times New Roman" w:eastAsia="Calibri" w:hAnsi="Times New Roman" w:cs="Times New Roman"/>
                <w:sz w:val="28"/>
                <w:szCs w:val="28"/>
              </w:rPr>
            </w:pPr>
            <w:r w:rsidRPr="0060608A">
              <w:rPr>
                <w:rFonts w:ascii="Times New Roman" w:eastAsia="Calibri" w:hAnsi="Times New Roman" w:cs="Times New Roman"/>
                <w:sz w:val="28"/>
                <w:szCs w:val="28"/>
              </w:rPr>
              <w:t>Проект согласован:</w:t>
            </w:r>
          </w:p>
        </w:tc>
        <w:tc>
          <w:tcPr>
            <w:tcW w:w="2421" w:type="pct"/>
          </w:tcPr>
          <w:p w:rsidR="0060608A" w:rsidRPr="0060608A" w:rsidRDefault="0060608A" w:rsidP="0060608A">
            <w:pPr>
              <w:tabs>
                <w:tab w:val="left" w:pos="709"/>
              </w:tabs>
              <w:spacing w:before="100" w:beforeAutospacing="1" w:after="100" w:afterAutospacing="1"/>
              <w:ind w:left="1134"/>
              <w:jc w:val="both"/>
              <w:rPr>
                <w:rFonts w:ascii="Times New Roman" w:eastAsia="Calibri" w:hAnsi="Times New Roman" w:cs="Times New Roman"/>
                <w:sz w:val="28"/>
                <w:szCs w:val="28"/>
              </w:rPr>
            </w:pPr>
          </w:p>
        </w:tc>
      </w:tr>
      <w:tr w:rsidR="0060608A" w:rsidRPr="0060608A" w:rsidTr="0060608A">
        <w:trPr>
          <w:trHeight w:val="161"/>
        </w:trPr>
        <w:tc>
          <w:tcPr>
            <w:tcW w:w="2579" w:type="pct"/>
          </w:tcPr>
          <w:p w:rsidR="0060608A" w:rsidRPr="0060608A" w:rsidRDefault="0060608A" w:rsidP="0060608A">
            <w:pPr>
              <w:tabs>
                <w:tab w:val="left" w:pos="709"/>
              </w:tabs>
              <w:ind w:left="1134"/>
              <w:jc w:val="both"/>
              <w:rPr>
                <w:rFonts w:ascii="Times New Roman" w:eastAsia="Calibri" w:hAnsi="Times New Roman" w:cs="Times New Roman"/>
                <w:sz w:val="28"/>
                <w:szCs w:val="28"/>
              </w:rPr>
            </w:pPr>
          </w:p>
        </w:tc>
        <w:tc>
          <w:tcPr>
            <w:tcW w:w="2421" w:type="pct"/>
          </w:tcPr>
          <w:p w:rsidR="0060608A" w:rsidRPr="0060608A" w:rsidRDefault="0060608A" w:rsidP="0060608A">
            <w:pPr>
              <w:tabs>
                <w:tab w:val="left" w:pos="709"/>
              </w:tabs>
              <w:spacing w:before="100" w:beforeAutospacing="1" w:after="100" w:afterAutospacing="1"/>
              <w:ind w:left="1134"/>
              <w:jc w:val="both"/>
              <w:rPr>
                <w:rFonts w:ascii="Times New Roman" w:eastAsia="Calibri" w:hAnsi="Times New Roman" w:cs="Times New Roman"/>
                <w:sz w:val="28"/>
                <w:szCs w:val="28"/>
              </w:rPr>
            </w:pPr>
          </w:p>
        </w:tc>
      </w:tr>
      <w:tr w:rsidR="0060608A" w:rsidRPr="0060608A" w:rsidTr="0060608A">
        <w:tc>
          <w:tcPr>
            <w:tcW w:w="2579" w:type="pct"/>
            <w:hideMark/>
          </w:tcPr>
          <w:p w:rsidR="0060608A" w:rsidRPr="0060608A" w:rsidRDefault="0060608A" w:rsidP="0060608A">
            <w:pPr>
              <w:tabs>
                <w:tab w:val="left" w:pos="709"/>
              </w:tabs>
              <w:ind w:left="1134"/>
              <w:jc w:val="both"/>
              <w:rPr>
                <w:rFonts w:ascii="Times New Roman" w:eastAsia="Calibri" w:hAnsi="Times New Roman" w:cs="Times New Roman"/>
                <w:sz w:val="28"/>
                <w:szCs w:val="28"/>
              </w:rPr>
            </w:pPr>
            <w:r w:rsidRPr="0060608A">
              <w:rPr>
                <w:rFonts w:ascii="Times New Roman" w:eastAsia="Calibri" w:hAnsi="Times New Roman" w:cs="Times New Roman"/>
                <w:sz w:val="28"/>
                <w:szCs w:val="28"/>
              </w:rPr>
              <w:t xml:space="preserve">Руководитель Администрации </w:t>
            </w:r>
          </w:p>
          <w:p w:rsidR="0060608A" w:rsidRPr="0060608A" w:rsidRDefault="0060608A" w:rsidP="0060608A">
            <w:pPr>
              <w:tabs>
                <w:tab w:val="left" w:pos="709"/>
              </w:tabs>
              <w:ind w:left="1134"/>
              <w:jc w:val="both"/>
              <w:rPr>
                <w:rFonts w:ascii="Times New Roman" w:eastAsia="Calibri" w:hAnsi="Times New Roman" w:cs="Times New Roman"/>
                <w:sz w:val="28"/>
                <w:szCs w:val="28"/>
              </w:rPr>
            </w:pPr>
            <w:r w:rsidRPr="0060608A">
              <w:rPr>
                <w:rFonts w:ascii="Times New Roman" w:eastAsia="Calibri" w:hAnsi="Times New Roman" w:cs="Times New Roman"/>
                <w:sz w:val="28"/>
                <w:szCs w:val="28"/>
              </w:rPr>
              <w:t>Главы и Правительства</w:t>
            </w:r>
          </w:p>
          <w:p w:rsidR="0060608A" w:rsidRPr="0060608A" w:rsidRDefault="0060608A" w:rsidP="0060608A">
            <w:pPr>
              <w:tabs>
                <w:tab w:val="left" w:pos="709"/>
              </w:tabs>
              <w:ind w:left="1134"/>
              <w:jc w:val="both"/>
              <w:rPr>
                <w:rFonts w:ascii="Times New Roman" w:eastAsia="Calibri" w:hAnsi="Times New Roman" w:cs="Times New Roman"/>
                <w:sz w:val="28"/>
                <w:szCs w:val="28"/>
              </w:rPr>
            </w:pPr>
            <w:r w:rsidRPr="0060608A">
              <w:rPr>
                <w:rFonts w:ascii="Times New Roman" w:eastAsia="Calibri" w:hAnsi="Times New Roman" w:cs="Times New Roman"/>
                <w:sz w:val="28"/>
                <w:szCs w:val="28"/>
              </w:rPr>
              <w:t>Карачаево-Черкесской Республики</w:t>
            </w:r>
          </w:p>
        </w:tc>
        <w:tc>
          <w:tcPr>
            <w:tcW w:w="2421" w:type="pct"/>
          </w:tcPr>
          <w:p w:rsidR="0060608A" w:rsidRPr="0060608A" w:rsidRDefault="0060608A" w:rsidP="0060608A">
            <w:pPr>
              <w:tabs>
                <w:tab w:val="left" w:pos="709"/>
              </w:tabs>
              <w:spacing w:before="100" w:beforeAutospacing="1" w:after="100" w:afterAutospacing="1"/>
              <w:ind w:left="1134"/>
              <w:jc w:val="both"/>
              <w:rPr>
                <w:rFonts w:ascii="Times New Roman" w:eastAsia="Calibri" w:hAnsi="Times New Roman" w:cs="Times New Roman"/>
                <w:sz w:val="28"/>
                <w:szCs w:val="28"/>
              </w:rPr>
            </w:pPr>
          </w:p>
          <w:p w:rsidR="0060608A" w:rsidRPr="0060608A" w:rsidRDefault="0060608A" w:rsidP="0060608A">
            <w:pPr>
              <w:tabs>
                <w:tab w:val="left" w:pos="709"/>
              </w:tabs>
              <w:spacing w:before="100" w:beforeAutospacing="1" w:after="100" w:afterAutospacing="1"/>
              <w:ind w:left="1134"/>
              <w:jc w:val="right"/>
              <w:rPr>
                <w:rFonts w:ascii="Times New Roman" w:eastAsia="Calibri" w:hAnsi="Times New Roman" w:cs="Times New Roman"/>
                <w:sz w:val="28"/>
                <w:szCs w:val="28"/>
              </w:rPr>
            </w:pPr>
            <w:r w:rsidRPr="0060608A">
              <w:rPr>
                <w:rFonts w:ascii="Times New Roman" w:eastAsia="Calibri" w:hAnsi="Times New Roman" w:cs="Times New Roman"/>
                <w:sz w:val="28"/>
                <w:szCs w:val="28"/>
              </w:rPr>
              <w:t>М.Н. Озов</w:t>
            </w:r>
          </w:p>
        </w:tc>
      </w:tr>
    </w:tbl>
    <w:p w:rsidR="0060608A" w:rsidRDefault="0060608A" w:rsidP="0060608A">
      <w:pPr>
        <w:ind w:left="5670" w:firstLine="708"/>
        <w:jc w:val="center"/>
        <w:rPr>
          <w:rFonts w:ascii="Times New Roman" w:eastAsia="Times New Roman" w:hAnsi="Times New Roman" w:cs="Times New Roman"/>
          <w:sz w:val="28"/>
          <w:szCs w:val="28"/>
          <w:lang w:eastAsia="ru-RU"/>
        </w:rPr>
      </w:pPr>
    </w:p>
    <w:p w:rsidR="0060608A" w:rsidRDefault="0060608A" w:rsidP="0060608A">
      <w:pPr>
        <w:ind w:left="5670" w:firstLine="708"/>
        <w:jc w:val="center"/>
        <w:rPr>
          <w:rFonts w:ascii="Times New Roman" w:eastAsia="Times New Roman" w:hAnsi="Times New Roman" w:cs="Times New Roman"/>
          <w:sz w:val="28"/>
          <w:szCs w:val="28"/>
          <w:lang w:eastAsia="ru-RU"/>
        </w:rPr>
      </w:pPr>
    </w:p>
    <w:tbl>
      <w:tblPr>
        <w:tblW w:w="5000" w:type="pct"/>
        <w:tblInd w:w="1101" w:type="dxa"/>
        <w:tblLook w:val="04A0" w:firstRow="1" w:lastRow="0" w:firstColumn="1" w:lastColumn="0" w:noHBand="0" w:noVBand="1"/>
      </w:tblPr>
      <w:tblGrid>
        <w:gridCol w:w="5549"/>
        <w:gridCol w:w="5210"/>
      </w:tblGrid>
      <w:tr w:rsidR="00D768EE" w:rsidRPr="00D768EE" w:rsidTr="00D768EE">
        <w:tc>
          <w:tcPr>
            <w:tcW w:w="2579" w:type="pct"/>
            <w:hideMark/>
          </w:tcPr>
          <w:p w:rsidR="00D768EE" w:rsidRDefault="00D768EE" w:rsidP="00D768EE">
            <w:pPr>
              <w:rPr>
                <w:rFonts w:ascii="Times New Roman" w:eastAsia="Times New Roman" w:hAnsi="Times New Roman" w:cs="Times New Roman"/>
                <w:sz w:val="28"/>
                <w:szCs w:val="28"/>
                <w:lang w:eastAsia="ru-RU"/>
              </w:rPr>
            </w:pPr>
          </w:p>
          <w:p w:rsidR="00D768EE" w:rsidRPr="00D768EE" w:rsidRDefault="00D768EE" w:rsidP="00D768EE">
            <w:pPr>
              <w:rPr>
                <w:rFonts w:ascii="Times New Roman" w:eastAsia="Times New Roman" w:hAnsi="Times New Roman" w:cs="Times New Roman"/>
                <w:sz w:val="28"/>
                <w:szCs w:val="28"/>
                <w:lang w:eastAsia="ru-RU"/>
              </w:rPr>
            </w:pPr>
            <w:r w:rsidRPr="00D768EE">
              <w:rPr>
                <w:rFonts w:ascii="Times New Roman" w:eastAsia="Times New Roman" w:hAnsi="Times New Roman" w:cs="Times New Roman"/>
                <w:sz w:val="28"/>
                <w:szCs w:val="28"/>
                <w:lang w:eastAsia="ru-RU"/>
              </w:rPr>
              <w:t>Заместитель Председателя Правительства Карачаево-Черкесской Республики</w:t>
            </w:r>
          </w:p>
        </w:tc>
        <w:tc>
          <w:tcPr>
            <w:tcW w:w="2421" w:type="pct"/>
            <w:hideMark/>
          </w:tcPr>
          <w:p w:rsidR="00D768EE" w:rsidRDefault="00D768EE" w:rsidP="00D768EE">
            <w:pPr>
              <w:rPr>
                <w:rFonts w:ascii="Times New Roman" w:eastAsia="Times New Roman" w:hAnsi="Times New Roman" w:cs="Times New Roman"/>
                <w:sz w:val="28"/>
                <w:szCs w:val="28"/>
                <w:lang w:eastAsia="ru-RU"/>
              </w:rPr>
            </w:pPr>
          </w:p>
          <w:p w:rsidR="00D768EE" w:rsidRDefault="00D768EE" w:rsidP="00D768EE">
            <w:pPr>
              <w:rPr>
                <w:rFonts w:ascii="Times New Roman" w:eastAsia="Times New Roman" w:hAnsi="Times New Roman" w:cs="Times New Roman"/>
                <w:sz w:val="28"/>
                <w:szCs w:val="28"/>
                <w:lang w:eastAsia="ru-RU"/>
              </w:rPr>
            </w:pPr>
          </w:p>
          <w:p w:rsidR="00D768EE" w:rsidRPr="00D768EE" w:rsidRDefault="00D768EE" w:rsidP="00D768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68EE">
              <w:rPr>
                <w:rFonts w:ascii="Times New Roman" w:eastAsia="Times New Roman" w:hAnsi="Times New Roman" w:cs="Times New Roman"/>
                <w:sz w:val="28"/>
                <w:szCs w:val="28"/>
                <w:lang w:eastAsia="ru-RU"/>
              </w:rPr>
              <w:t>Е.С. Поляков</w:t>
            </w:r>
          </w:p>
        </w:tc>
      </w:tr>
      <w:tr w:rsidR="00D768EE" w:rsidRPr="00D768EE" w:rsidTr="00D768EE">
        <w:tc>
          <w:tcPr>
            <w:tcW w:w="2579" w:type="pct"/>
          </w:tcPr>
          <w:p w:rsidR="00D768EE" w:rsidRPr="00D768EE" w:rsidRDefault="00D768EE" w:rsidP="00D768EE">
            <w:pPr>
              <w:rPr>
                <w:rFonts w:ascii="Times New Roman" w:eastAsia="Times New Roman" w:hAnsi="Times New Roman" w:cs="Times New Roman"/>
                <w:sz w:val="28"/>
                <w:szCs w:val="28"/>
                <w:lang w:eastAsia="ru-RU"/>
              </w:rPr>
            </w:pPr>
          </w:p>
          <w:p w:rsidR="00D768EE" w:rsidRPr="00D768EE" w:rsidRDefault="00D768EE" w:rsidP="00D768EE">
            <w:pPr>
              <w:rPr>
                <w:rFonts w:ascii="Times New Roman" w:eastAsia="Times New Roman" w:hAnsi="Times New Roman" w:cs="Times New Roman"/>
                <w:sz w:val="28"/>
                <w:szCs w:val="28"/>
                <w:lang w:eastAsia="ru-RU"/>
              </w:rPr>
            </w:pPr>
            <w:r w:rsidRPr="00D768EE">
              <w:rPr>
                <w:rFonts w:ascii="Times New Roman" w:eastAsia="Times New Roman" w:hAnsi="Times New Roman" w:cs="Times New Roman"/>
                <w:sz w:val="28"/>
                <w:szCs w:val="28"/>
                <w:lang w:eastAsia="ru-RU"/>
              </w:rPr>
              <w:t>Министр экономического развития Карачаево-Черкесской Республики</w:t>
            </w:r>
          </w:p>
        </w:tc>
        <w:tc>
          <w:tcPr>
            <w:tcW w:w="2421" w:type="pct"/>
            <w:hideMark/>
          </w:tcPr>
          <w:p w:rsidR="00D768EE" w:rsidRPr="00D768EE" w:rsidRDefault="00D768EE" w:rsidP="00D768EE">
            <w:pPr>
              <w:rPr>
                <w:rFonts w:ascii="Times New Roman" w:eastAsia="Times New Roman" w:hAnsi="Times New Roman" w:cs="Times New Roman"/>
                <w:sz w:val="28"/>
                <w:szCs w:val="28"/>
                <w:lang w:eastAsia="ru-RU"/>
              </w:rPr>
            </w:pPr>
            <w:r w:rsidRPr="00D768EE">
              <w:rPr>
                <w:rFonts w:ascii="Times New Roman" w:eastAsia="Times New Roman" w:hAnsi="Times New Roman" w:cs="Times New Roman"/>
                <w:sz w:val="28"/>
                <w:szCs w:val="28"/>
                <w:lang w:eastAsia="ru-RU"/>
              </w:rPr>
              <w:t xml:space="preserve">                                            </w:t>
            </w:r>
          </w:p>
          <w:p w:rsidR="00D768EE" w:rsidRPr="00D768EE" w:rsidRDefault="00D768EE" w:rsidP="00D768EE">
            <w:pPr>
              <w:rPr>
                <w:rFonts w:ascii="Times New Roman" w:eastAsia="Times New Roman" w:hAnsi="Times New Roman" w:cs="Times New Roman"/>
                <w:sz w:val="28"/>
                <w:szCs w:val="28"/>
                <w:lang w:eastAsia="ru-RU"/>
              </w:rPr>
            </w:pPr>
            <w:r w:rsidRPr="00D768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768EE">
              <w:rPr>
                <w:rFonts w:ascii="Times New Roman" w:eastAsia="Times New Roman" w:hAnsi="Times New Roman" w:cs="Times New Roman"/>
                <w:sz w:val="28"/>
                <w:szCs w:val="28"/>
                <w:lang w:eastAsia="ru-RU"/>
              </w:rPr>
              <w:t>А.Х. Накохов</w:t>
            </w:r>
          </w:p>
        </w:tc>
      </w:tr>
      <w:tr w:rsidR="00D768EE" w:rsidRPr="00D768EE" w:rsidTr="00D768EE">
        <w:tc>
          <w:tcPr>
            <w:tcW w:w="2579" w:type="pct"/>
          </w:tcPr>
          <w:p w:rsidR="00D768EE" w:rsidRPr="00D768EE" w:rsidRDefault="00D768EE" w:rsidP="00D768EE">
            <w:pPr>
              <w:rPr>
                <w:rFonts w:ascii="Times New Roman" w:eastAsia="Times New Roman" w:hAnsi="Times New Roman" w:cs="Times New Roman"/>
                <w:sz w:val="28"/>
                <w:szCs w:val="28"/>
                <w:lang w:eastAsia="ru-RU"/>
              </w:rPr>
            </w:pPr>
          </w:p>
        </w:tc>
        <w:tc>
          <w:tcPr>
            <w:tcW w:w="2421" w:type="pct"/>
          </w:tcPr>
          <w:p w:rsidR="00D768EE" w:rsidRPr="00D768EE" w:rsidRDefault="00D768EE" w:rsidP="00D768EE">
            <w:pPr>
              <w:rPr>
                <w:rFonts w:ascii="Times New Roman" w:eastAsia="Times New Roman" w:hAnsi="Times New Roman" w:cs="Times New Roman"/>
                <w:sz w:val="28"/>
                <w:szCs w:val="28"/>
                <w:lang w:eastAsia="ru-RU"/>
              </w:rPr>
            </w:pPr>
          </w:p>
        </w:tc>
      </w:tr>
      <w:tr w:rsidR="00D768EE" w:rsidRPr="00D768EE" w:rsidTr="00D768EE">
        <w:trPr>
          <w:trHeight w:val="494"/>
        </w:trPr>
        <w:tc>
          <w:tcPr>
            <w:tcW w:w="2579" w:type="pct"/>
          </w:tcPr>
          <w:p w:rsidR="00D768EE" w:rsidRPr="00D768EE" w:rsidRDefault="00D768EE" w:rsidP="00D768EE">
            <w:pPr>
              <w:rPr>
                <w:rFonts w:ascii="Times New Roman" w:eastAsia="Times New Roman" w:hAnsi="Times New Roman" w:cs="Times New Roman"/>
                <w:sz w:val="28"/>
                <w:szCs w:val="28"/>
                <w:lang w:eastAsia="ru-RU"/>
              </w:rPr>
            </w:pPr>
            <w:r w:rsidRPr="00D768EE">
              <w:rPr>
                <w:rFonts w:ascii="Times New Roman" w:eastAsia="Times New Roman" w:hAnsi="Times New Roman" w:cs="Times New Roman"/>
                <w:sz w:val="28"/>
                <w:szCs w:val="28"/>
                <w:lang w:eastAsia="ru-RU"/>
              </w:rPr>
              <w:t>Заместитель Руководителя</w:t>
            </w:r>
          </w:p>
          <w:p w:rsidR="00D768EE" w:rsidRPr="00D768EE" w:rsidRDefault="00D768EE" w:rsidP="00D768EE">
            <w:pPr>
              <w:rPr>
                <w:rFonts w:ascii="Times New Roman" w:eastAsia="Times New Roman" w:hAnsi="Times New Roman" w:cs="Times New Roman"/>
                <w:sz w:val="28"/>
                <w:szCs w:val="28"/>
                <w:lang w:eastAsia="ru-RU"/>
              </w:rPr>
            </w:pPr>
            <w:r w:rsidRPr="00D768EE">
              <w:rPr>
                <w:rFonts w:ascii="Times New Roman" w:eastAsia="Times New Roman" w:hAnsi="Times New Roman" w:cs="Times New Roman"/>
                <w:sz w:val="28"/>
                <w:szCs w:val="28"/>
                <w:lang w:eastAsia="ru-RU"/>
              </w:rPr>
              <w:t>Администрации Главы и Правительства</w:t>
            </w:r>
          </w:p>
          <w:p w:rsidR="00D768EE" w:rsidRPr="00D768EE" w:rsidRDefault="00D768EE" w:rsidP="00D768EE">
            <w:pPr>
              <w:rPr>
                <w:rFonts w:ascii="Times New Roman" w:eastAsia="Times New Roman" w:hAnsi="Times New Roman" w:cs="Times New Roman"/>
                <w:sz w:val="28"/>
                <w:szCs w:val="28"/>
                <w:lang w:eastAsia="ru-RU"/>
              </w:rPr>
            </w:pPr>
            <w:r w:rsidRPr="00D768EE">
              <w:rPr>
                <w:rFonts w:ascii="Times New Roman" w:eastAsia="Times New Roman" w:hAnsi="Times New Roman" w:cs="Times New Roman"/>
                <w:sz w:val="28"/>
                <w:szCs w:val="28"/>
                <w:lang w:eastAsia="ru-RU"/>
              </w:rPr>
              <w:t>Карачаево-Черкесской Республики,</w:t>
            </w:r>
          </w:p>
          <w:p w:rsidR="00D768EE" w:rsidRPr="00D768EE" w:rsidRDefault="00D768EE" w:rsidP="00D768EE">
            <w:pPr>
              <w:rPr>
                <w:rFonts w:ascii="Times New Roman" w:eastAsia="Times New Roman" w:hAnsi="Times New Roman" w:cs="Times New Roman"/>
                <w:sz w:val="28"/>
                <w:szCs w:val="28"/>
                <w:lang w:eastAsia="ru-RU"/>
              </w:rPr>
            </w:pPr>
            <w:r w:rsidRPr="00D768EE">
              <w:rPr>
                <w:rFonts w:ascii="Times New Roman" w:eastAsia="Times New Roman" w:hAnsi="Times New Roman" w:cs="Times New Roman"/>
                <w:sz w:val="28"/>
                <w:szCs w:val="28"/>
                <w:lang w:eastAsia="ru-RU"/>
              </w:rPr>
              <w:t>Начальник Управления</w:t>
            </w:r>
          </w:p>
          <w:p w:rsidR="00D768EE" w:rsidRPr="00D768EE" w:rsidRDefault="00D768EE" w:rsidP="00D768EE">
            <w:pPr>
              <w:rPr>
                <w:rFonts w:ascii="Times New Roman" w:eastAsia="Times New Roman" w:hAnsi="Times New Roman" w:cs="Times New Roman"/>
                <w:sz w:val="28"/>
                <w:szCs w:val="28"/>
                <w:lang w:eastAsia="ru-RU"/>
              </w:rPr>
            </w:pPr>
            <w:r w:rsidRPr="00D768EE">
              <w:rPr>
                <w:rFonts w:ascii="Times New Roman" w:eastAsia="Times New Roman" w:hAnsi="Times New Roman" w:cs="Times New Roman"/>
                <w:sz w:val="28"/>
                <w:szCs w:val="28"/>
                <w:lang w:eastAsia="ru-RU"/>
              </w:rPr>
              <w:t xml:space="preserve">документационного обеспечения </w:t>
            </w:r>
          </w:p>
          <w:p w:rsidR="00D768EE" w:rsidRPr="00D768EE" w:rsidRDefault="00D768EE" w:rsidP="00D768EE">
            <w:pPr>
              <w:rPr>
                <w:rFonts w:ascii="Times New Roman" w:eastAsia="Times New Roman" w:hAnsi="Times New Roman" w:cs="Times New Roman"/>
                <w:sz w:val="28"/>
                <w:szCs w:val="28"/>
                <w:lang w:eastAsia="ru-RU"/>
              </w:rPr>
            </w:pPr>
            <w:r w:rsidRPr="00D768EE">
              <w:rPr>
                <w:rFonts w:ascii="Times New Roman" w:eastAsia="Times New Roman" w:hAnsi="Times New Roman" w:cs="Times New Roman"/>
                <w:sz w:val="28"/>
                <w:szCs w:val="28"/>
                <w:lang w:eastAsia="ru-RU"/>
              </w:rPr>
              <w:t xml:space="preserve">Главы и Правительства </w:t>
            </w:r>
          </w:p>
          <w:p w:rsidR="00D768EE" w:rsidRPr="00D768EE" w:rsidRDefault="00D768EE" w:rsidP="00D768EE">
            <w:pPr>
              <w:rPr>
                <w:rFonts w:ascii="Times New Roman" w:eastAsia="Times New Roman" w:hAnsi="Times New Roman" w:cs="Times New Roman"/>
                <w:sz w:val="28"/>
                <w:szCs w:val="28"/>
                <w:lang w:eastAsia="ru-RU"/>
              </w:rPr>
            </w:pPr>
            <w:r w:rsidRPr="00D768EE">
              <w:rPr>
                <w:rFonts w:ascii="Times New Roman" w:eastAsia="Times New Roman" w:hAnsi="Times New Roman" w:cs="Times New Roman"/>
                <w:sz w:val="28"/>
                <w:szCs w:val="28"/>
                <w:lang w:eastAsia="ru-RU"/>
              </w:rPr>
              <w:t xml:space="preserve">Карачаево-Черкесской Республики                                               </w:t>
            </w:r>
          </w:p>
        </w:tc>
        <w:tc>
          <w:tcPr>
            <w:tcW w:w="2421" w:type="pct"/>
            <w:vAlign w:val="bottom"/>
          </w:tcPr>
          <w:p w:rsidR="00D768EE" w:rsidRPr="00D768EE" w:rsidRDefault="00D768EE" w:rsidP="00D768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68EE">
              <w:rPr>
                <w:rFonts w:ascii="Times New Roman" w:eastAsia="Times New Roman" w:hAnsi="Times New Roman" w:cs="Times New Roman"/>
                <w:sz w:val="28"/>
                <w:szCs w:val="28"/>
                <w:lang w:eastAsia="ru-RU"/>
              </w:rPr>
              <w:t>Ф.Я. Астежева</w:t>
            </w:r>
          </w:p>
        </w:tc>
      </w:tr>
      <w:tr w:rsidR="00D768EE" w:rsidRPr="00D768EE" w:rsidTr="00D768EE">
        <w:tc>
          <w:tcPr>
            <w:tcW w:w="2579" w:type="pct"/>
            <w:hideMark/>
          </w:tcPr>
          <w:p w:rsidR="00D768EE" w:rsidRPr="00D768EE" w:rsidRDefault="00D768EE" w:rsidP="00D768EE">
            <w:pPr>
              <w:rPr>
                <w:rFonts w:ascii="Times New Roman" w:eastAsia="Times New Roman" w:hAnsi="Times New Roman" w:cs="Times New Roman"/>
                <w:sz w:val="28"/>
                <w:szCs w:val="28"/>
                <w:lang w:eastAsia="ru-RU"/>
              </w:rPr>
            </w:pPr>
          </w:p>
        </w:tc>
        <w:tc>
          <w:tcPr>
            <w:tcW w:w="2421" w:type="pct"/>
            <w:vAlign w:val="bottom"/>
            <w:hideMark/>
          </w:tcPr>
          <w:p w:rsidR="00D768EE" w:rsidRPr="00D768EE" w:rsidRDefault="00D768EE" w:rsidP="00D768EE">
            <w:pPr>
              <w:rPr>
                <w:rFonts w:ascii="Times New Roman" w:eastAsia="Times New Roman" w:hAnsi="Times New Roman" w:cs="Times New Roman"/>
                <w:sz w:val="28"/>
                <w:szCs w:val="28"/>
                <w:lang w:eastAsia="ru-RU"/>
              </w:rPr>
            </w:pPr>
          </w:p>
        </w:tc>
      </w:tr>
      <w:tr w:rsidR="00D768EE" w:rsidRPr="00D768EE" w:rsidTr="00D768EE">
        <w:trPr>
          <w:trHeight w:val="515"/>
        </w:trPr>
        <w:tc>
          <w:tcPr>
            <w:tcW w:w="2579" w:type="pct"/>
          </w:tcPr>
          <w:p w:rsidR="00D768EE" w:rsidRDefault="00D768EE" w:rsidP="00D768EE">
            <w:pPr>
              <w:rPr>
                <w:rFonts w:ascii="Times New Roman" w:eastAsia="Times New Roman" w:hAnsi="Times New Roman" w:cs="Times New Roman"/>
                <w:sz w:val="28"/>
                <w:szCs w:val="28"/>
                <w:lang w:eastAsia="ru-RU"/>
              </w:rPr>
            </w:pPr>
          </w:p>
          <w:p w:rsidR="00D768EE" w:rsidRPr="00D768EE" w:rsidRDefault="00D768EE" w:rsidP="00D768EE">
            <w:pPr>
              <w:rPr>
                <w:rFonts w:ascii="Times New Roman" w:eastAsia="Times New Roman" w:hAnsi="Times New Roman" w:cs="Times New Roman"/>
                <w:sz w:val="28"/>
                <w:szCs w:val="28"/>
                <w:lang w:eastAsia="ru-RU"/>
              </w:rPr>
            </w:pPr>
            <w:r w:rsidRPr="00D768EE">
              <w:rPr>
                <w:rFonts w:ascii="Times New Roman" w:eastAsia="Times New Roman" w:hAnsi="Times New Roman" w:cs="Times New Roman"/>
                <w:sz w:val="28"/>
                <w:szCs w:val="28"/>
                <w:lang w:eastAsia="ru-RU"/>
              </w:rPr>
              <w:t>Начальник Государственно-правового управления Главы и Правительства Карачаево-Черкесской Республики</w:t>
            </w:r>
          </w:p>
        </w:tc>
        <w:tc>
          <w:tcPr>
            <w:tcW w:w="2421" w:type="pct"/>
            <w:vAlign w:val="bottom"/>
          </w:tcPr>
          <w:p w:rsidR="00D768EE" w:rsidRPr="00D768EE" w:rsidRDefault="00D768EE" w:rsidP="00D768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68EE">
              <w:rPr>
                <w:rFonts w:ascii="Times New Roman" w:eastAsia="Times New Roman" w:hAnsi="Times New Roman" w:cs="Times New Roman"/>
                <w:sz w:val="28"/>
                <w:szCs w:val="28"/>
                <w:lang w:eastAsia="ru-RU"/>
              </w:rPr>
              <w:t>А.А. Тлишев</w:t>
            </w:r>
          </w:p>
        </w:tc>
      </w:tr>
      <w:tr w:rsidR="00D768EE" w:rsidRPr="00D768EE" w:rsidTr="00D768EE">
        <w:tc>
          <w:tcPr>
            <w:tcW w:w="2579" w:type="pct"/>
            <w:hideMark/>
          </w:tcPr>
          <w:p w:rsidR="00D768EE" w:rsidRPr="00D768EE" w:rsidRDefault="00D768EE" w:rsidP="00D768EE">
            <w:pPr>
              <w:rPr>
                <w:rFonts w:ascii="Times New Roman" w:eastAsia="Times New Roman" w:hAnsi="Times New Roman" w:cs="Times New Roman"/>
                <w:sz w:val="28"/>
                <w:szCs w:val="28"/>
                <w:lang w:eastAsia="ru-RU"/>
              </w:rPr>
            </w:pPr>
          </w:p>
        </w:tc>
        <w:tc>
          <w:tcPr>
            <w:tcW w:w="2421" w:type="pct"/>
            <w:vAlign w:val="bottom"/>
            <w:hideMark/>
          </w:tcPr>
          <w:p w:rsidR="00D768EE" w:rsidRPr="00D768EE" w:rsidRDefault="00D768EE" w:rsidP="00D768EE">
            <w:pPr>
              <w:rPr>
                <w:rFonts w:ascii="Times New Roman" w:eastAsia="Times New Roman" w:hAnsi="Times New Roman" w:cs="Times New Roman"/>
                <w:sz w:val="28"/>
                <w:szCs w:val="28"/>
                <w:lang w:eastAsia="ru-RU"/>
              </w:rPr>
            </w:pPr>
          </w:p>
        </w:tc>
      </w:tr>
      <w:tr w:rsidR="00D768EE" w:rsidRPr="00D768EE" w:rsidTr="00D768EE">
        <w:tc>
          <w:tcPr>
            <w:tcW w:w="2579" w:type="pct"/>
          </w:tcPr>
          <w:p w:rsidR="00D768EE" w:rsidRPr="00D768EE" w:rsidRDefault="00D768EE" w:rsidP="00D768EE">
            <w:pPr>
              <w:rPr>
                <w:rFonts w:ascii="Times New Roman" w:eastAsia="Times New Roman" w:hAnsi="Times New Roman" w:cs="Times New Roman"/>
                <w:sz w:val="28"/>
                <w:szCs w:val="28"/>
                <w:lang w:eastAsia="ru-RU"/>
              </w:rPr>
            </w:pPr>
          </w:p>
        </w:tc>
        <w:tc>
          <w:tcPr>
            <w:tcW w:w="2421" w:type="pct"/>
            <w:vAlign w:val="bottom"/>
          </w:tcPr>
          <w:p w:rsidR="00D768EE" w:rsidRPr="00D768EE" w:rsidRDefault="00D768EE" w:rsidP="00D768EE">
            <w:pPr>
              <w:rPr>
                <w:rFonts w:ascii="Times New Roman" w:eastAsia="Times New Roman" w:hAnsi="Times New Roman" w:cs="Times New Roman"/>
                <w:sz w:val="28"/>
                <w:szCs w:val="28"/>
                <w:lang w:eastAsia="ru-RU"/>
              </w:rPr>
            </w:pPr>
          </w:p>
        </w:tc>
      </w:tr>
    </w:tbl>
    <w:p w:rsidR="00D768EE" w:rsidRPr="00D768EE" w:rsidRDefault="00D768EE" w:rsidP="00D768EE">
      <w:pPr>
        <w:rPr>
          <w:rFonts w:ascii="Times New Roman" w:eastAsia="Times New Roman" w:hAnsi="Times New Roman" w:cs="Times New Roman"/>
          <w:sz w:val="28"/>
          <w:szCs w:val="28"/>
          <w:lang w:eastAsia="ru-RU"/>
        </w:rPr>
      </w:pPr>
    </w:p>
    <w:p w:rsidR="00D768EE" w:rsidRPr="00D768EE" w:rsidRDefault="00D768EE" w:rsidP="00D768EE">
      <w:pPr>
        <w:ind w:left="1134"/>
        <w:jc w:val="both"/>
        <w:rPr>
          <w:rFonts w:ascii="Times New Roman" w:eastAsia="Times New Roman" w:hAnsi="Times New Roman" w:cs="Times New Roman"/>
          <w:sz w:val="28"/>
          <w:szCs w:val="28"/>
          <w:lang w:eastAsia="ru-RU"/>
        </w:rPr>
      </w:pPr>
      <w:r w:rsidRPr="00D768EE">
        <w:rPr>
          <w:rFonts w:ascii="Times New Roman" w:eastAsia="Times New Roman" w:hAnsi="Times New Roman" w:cs="Times New Roman"/>
          <w:sz w:val="28"/>
          <w:szCs w:val="28"/>
          <w:lang w:eastAsia="ru-RU"/>
        </w:rPr>
        <w:t xml:space="preserve">Проект подготовлен </w:t>
      </w:r>
      <w:r>
        <w:rPr>
          <w:rFonts w:ascii="Times New Roman" w:eastAsia="Times New Roman" w:hAnsi="Times New Roman" w:cs="Times New Roman"/>
          <w:sz w:val="28"/>
          <w:szCs w:val="28"/>
          <w:lang w:eastAsia="ru-RU"/>
        </w:rPr>
        <w:t xml:space="preserve">Министерством промышленности, энергетики и транспорта Карачаево-Черкесская Республики </w:t>
      </w:r>
    </w:p>
    <w:p w:rsidR="00D768EE" w:rsidRPr="00D768EE" w:rsidRDefault="00D768EE" w:rsidP="00D768EE">
      <w:pPr>
        <w:ind w:left="1134"/>
        <w:rPr>
          <w:rFonts w:ascii="Times New Roman" w:eastAsia="Times New Roman" w:hAnsi="Times New Roman" w:cs="Times New Roman"/>
          <w:sz w:val="28"/>
          <w:szCs w:val="28"/>
          <w:lang w:eastAsia="ru-RU"/>
        </w:rPr>
      </w:pPr>
    </w:p>
    <w:p w:rsidR="00D768EE" w:rsidRPr="00D768EE" w:rsidRDefault="00D768EE" w:rsidP="00D768EE">
      <w:pPr>
        <w:ind w:left="1134"/>
        <w:rPr>
          <w:rFonts w:ascii="Times New Roman" w:eastAsia="Times New Roman" w:hAnsi="Times New Roman" w:cs="Times New Roman"/>
          <w:sz w:val="28"/>
          <w:szCs w:val="28"/>
          <w:lang w:eastAsia="ru-RU"/>
        </w:rPr>
      </w:pPr>
    </w:p>
    <w:p w:rsidR="00D768EE" w:rsidRDefault="00D768EE" w:rsidP="00D768EE">
      <w:pPr>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Министр </w:t>
      </w:r>
    </w:p>
    <w:p w:rsidR="00D768EE" w:rsidRPr="00D768EE" w:rsidRDefault="00D768EE" w:rsidP="00D768EE">
      <w:pPr>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промышленности, энергетики и транспорта </w:t>
      </w:r>
    </w:p>
    <w:p w:rsidR="00D768EE" w:rsidRPr="00D768EE" w:rsidRDefault="00D768EE" w:rsidP="00D768EE">
      <w:pPr>
        <w:ind w:left="1134"/>
        <w:rPr>
          <w:rFonts w:ascii="Times New Roman" w:eastAsia="Times New Roman" w:hAnsi="Times New Roman" w:cs="Times New Roman"/>
          <w:sz w:val="28"/>
          <w:szCs w:val="28"/>
          <w:lang w:eastAsia="ru-RU"/>
        </w:rPr>
      </w:pPr>
      <w:r w:rsidRPr="00D768EE">
        <w:rPr>
          <w:rFonts w:ascii="Times New Roman" w:eastAsia="Times New Roman" w:hAnsi="Times New Roman" w:cs="Times New Roman"/>
          <w:sz w:val="28"/>
          <w:szCs w:val="28"/>
          <w:lang w:eastAsia="ru-RU"/>
        </w:rPr>
        <w:t xml:space="preserve">Карачаево-Черкесской Республики                                 </w:t>
      </w:r>
      <w:r>
        <w:rPr>
          <w:rFonts w:ascii="Times New Roman" w:eastAsia="Times New Roman" w:hAnsi="Times New Roman" w:cs="Times New Roman"/>
          <w:sz w:val="28"/>
          <w:szCs w:val="28"/>
          <w:lang w:eastAsia="ru-RU"/>
        </w:rPr>
        <w:t xml:space="preserve">                  М.О. Аргунов </w:t>
      </w:r>
    </w:p>
    <w:p w:rsidR="0060608A" w:rsidRDefault="0060608A" w:rsidP="00D768EE">
      <w:pPr>
        <w:rPr>
          <w:rFonts w:ascii="Times New Roman" w:eastAsia="Times New Roman" w:hAnsi="Times New Roman" w:cs="Times New Roman"/>
          <w:sz w:val="28"/>
          <w:szCs w:val="28"/>
          <w:lang w:eastAsia="ru-RU"/>
        </w:rPr>
      </w:pPr>
    </w:p>
    <w:p w:rsidR="0060608A" w:rsidRDefault="0060608A" w:rsidP="0060608A">
      <w:pPr>
        <w:ind w:left="5670" w:firstLine="708"/>
        <w:jc w:val="center"/>
        <w:rPr>
          <w:rFonts w:ascii="Times New Roman" w:eastAsia="Times New Roman" w:hAnsi="Times New Roman" w:cs="Times New Roman"/>
          <w:sz w:val="28"/>
          <w:szCs w:val="28"/>
          <w:lang w:eastAsia="ru-RU"/>
        </w:rPr>
      </w:pPr>
    </w:p>
    <w:p w:rsidR="0060608A" w:rsidRDefault="0060608A" w:rsidP="0060608A">
      <w:pPr>
        <w:ind w:left="5670" w:firstLine="708"/>
        <w:jc w:val="center"/>
        <w:rPr>
          <w:rFonts w:ascii="Times New Roman" w:eastAsia="Times New Roman" w:hAnsi="Times New Roman" w:cs="Times New Roman"/>
          <w:sz w:val="28"/>
          <w:szCs w:val="28"/>
          <w:lang w:eastAsia="ru-RU"/>
        </w:rPr>
      </w:pPr>
    </w:p>
    <w:p w:rsidR="0060608A" w:rsidRDefault="0060608A" w:rsidP="0060608A">
      <w:pPr>
        <w:ind w:left="5670" w:firstLine="708"/>
        <w:jc w:val="center"/>
        <w:rPr>
          <w:rFonts w:ascii="Times New Roman" w:eastAsia="Times New Roman" w:hAnsi="Times New Roman" w:cs="Times New Roman"/>
          <w:sz w:val="28"/>
          <w:szCs w:val="28"/>
          <w:lang w:eastAsia="ru-RU"/>
        </w:rPr>
      </w:pPr>
    </w:p>
    <w:p w:rsidR="0060608A" w:rsidRDefault="0060608A" w:rsidP="0060608A">
      <w:pPr>
        <w:ind w:left="5670" w:firstLine="708"/>
        <w:jc w:val="center"/>
        <w:rPr>
          <w:rFonts w:ascii="Times New Roman" w:eastAsia="Times New Roman" w:hAnsi="Times New Roman" w:cs="Times New Roman"/>
          <w:sz w:val="28"/>
          <w:szCs w:val="28"/>
          <w:lang w:eastAsia="ru-RU"/>
        </w:rPr>
      </w:pPr>
    </w:p>
    <w:p w:rsidR="0060608A" w:rsidRDefault="0060608A" w:rsidP="0060608A">
      <w:pPr>
        <w:ind w:left="5670" w:firstLine="708"/>
        <w:jc w:val="center"/>
        <w:rPr>
          <w:rFonts w:ascii="Times New Roman" w:eastAsia="Times New Roman" w:hAnsi="Times New Roman" w:cs="Times New Roman"/>
          <w:sz w:val="28"/>
          <w:szCs w:val="28"/>
          <w:lang w:eastAsia="ru-RU"/>
        </w:rPr>
      </w:pPr>
    </w:p>
    <w:p w:rsidR="0060608A" w:rsidRDefault="0060608A" w:rsidP="0060608A">
      <w:pPr>
        <w:ind w:left="5670" w:firstLine="708"/>
        <w:jc w:val="center"/>
        <w:rPr>
          <w:rFonts w:ascii="Times New Roman" w:eastAsia="Times New Roman" w:hAnsi="Times New Roman" w:cs="Times New Roman"/>
          <w:sz w:val="28"/>
          <w:szCs w:val="28"/>
          <w:lang w:eastAsia="ru-RU"/>
        </w:rPr>
      </w:pPr>
    </w:p>
    <w:p w:rsidR="0060608A" w:rsidRDefault="0060608A" w:rsidP="0060608A">
      <w:pPr>
        <w:ind w:left="5670" w:firstLine="708"/>
        <w:jc w:val="center"/>
        <w:rPr>
          <w:rFonts w:ascii="Times New Roman" w:eastAsia="Times New Roman" w:hAnsi="Times New Roman" w:cs="Times New Roman"/>
          <w:sz w:val="28"/>
          <w:szCs w:val="28"/>
          <w:lang w:eastAsia="ru-RU"/>
        </w:rPr>
      </w:pPr>
    </w:p>
    <w:p w:rsidR="0060608A" w:rsidRDefault="0060608A" w:rsidP="0060608A">
      <w:pPr>
        <w:ind w:left="5670" w:firstLine="708"/>
        <w:jc w:val="center"/>
        <w:rPr>
          <w:rFonts w:ascii="Times New Roman" w:eastAsia="Times New Roman" w:hAnsi="Times New Roman" w:cs="Times New Roman"/>
          <w:sz w:val="28"/>
          <w:szCs w:val="28"/>
          <w:lang w:eastAsia="ru-RU"/>
        </w:rPr>
      </w:pPr>
    </w:p>
    <w:p w:rsidR="0060608A" w:rsidRDefault="0060608A" w:rsidP="0060608A">
      <w:pPr>
        <w:ind w:left="5670" w:firstLine="708"/>
        <w:jc w:val="center"/>
        <w:rPr>
          <w:rFonts w:ascii="Times New Roman" w:eastAsia="Times New Roman" w:hAnsi="Times New Roman" w:cs="Times New Roman"/>
          <w:sz w:val="28"/>
          <w:szCs w:val="28"/>
          <w:lang w:eastAsia="ru-RU"/>
        </w:rPr>
      </w:pPr>
    </w:p>
    <w:p w:rsidR="0060608A" w:rsidRDefault="0060608A" w:rsidP="0060608A">
      <w:pPr>
        <w:ind w:left="5670" w:firstLine="708"/>
        <w:jc w:val="center"/>
        <w:rPr>
          <w:rFonts w:ascii="Times New Roman" w:eastAsia="Times New Roman" w:hAnsi="Times New Roman" w:cs="Times New Roman"/>
          <w:sz w:val="28"/>
          <w:szCs w:val="28"/>
          <w:lang w:eastAsia="ru-RU"/>
        </w:rPr>
      </w:pPr>
    </w:p>
    <w:p w:rsidR="0060608A" w:rsidRDefault="0060608A" w:rsidP="0060608A">
      <w:pPr>
        <w:ind w:left="5670" w:firstLine="708"/>
        <w:jc w:val="center"/>
        <w:rPr>
          <w:rFonts w:ascii="Times New Roman" w:eastAsia="Times New Roman" w:hAnsi="Times New Roman" w:cs="Times New Roman"/>
          <w:sz w:val="28"/>
          <w:szCs w:val="28"/>
          <w:lang w:eastAsia="ru-RU"/>
        </w:rPr>
      </w:pPr>
    </w:p>
    <w:p w:rsidR="00613E36" w:rsidRDefault="00613E36" w:rsidP="0060608A">
      <w:pPr>
        <w:ind w:left="5670" w:firstLine="708"/>
        <w:jc w:val="center"/>
        <w:rPr>
          <w:rFonts w:ascii="Times New Roman" w:eastAsia="Times New Roman" w:hAnsi="Times New Roman" w:cs="Times New Roman"/>
          <w:sz w:val="28"/>
          <w:szCs w:val="28"/>
          <w:lang w:eastAsia="ru-RU"/>
        </w:rPr>
      </w:pPr>
    </w:p>
    <w:p w:rsidR="008361D8" w:rsidRDefault="008361D8">
      <w:pPr>
        <w:pStyle w:val="a3"/>
        <w:spacing w:line="302" w:lineRule="exact"/>
        <w:ind w:left="6448"/>
        <w:rPr>
          <w:rFonts w:ascii="Times New Roman" w:hAnsi="Times New Roman"/>
          <w:w w:val="105"/>
          <w:szCs w:val="22"/>
        </w:rPr>
      </w:pPr>
    </w:p>
    <w:p w:rsidR="000619AC" w:rsidRDefault="000619AC">
      <w:pPr>
        <w:pStyle w:val="a3"/>
        <w:spacing w:line="302" w:lineRule="exact"/>
        <w:ind w:left="6448"/>
        <w:rPr>
          <w:rFonts w:ascii="Times New Roman" w:hAnsi="Times New Roman"/>
          <w:w w:val="105"/>
          <w:szCs w:val="22"/>
        </w:rPr>
      </w:pPr>
    </w:p>
    <w:p w:rsidR="000619AC" w:rsidRPr="000619AC" w:rsidRDefault="000619AC" w:rsidP="000619AC">
      <w:pPr>
        <w:ind w:left="5670"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619AC">
        <w:rPr>
          <w:rFonts w:ascii="Times New Roman" w:eastAsia="Times New Roman" w:hAnsi="Times New Roman" w:cs="Times New Roman"/>
          <w:sz w:val="28"/>
          <w:szCs w:val="28"/>
          <w:lang w:eastAsia="ru-RU"/>
        </w:rPr>
        <w:t>ПРОЕКТ</w:t>
      </w:r>
    </w:p>
    <w:p w:rsidR="000619AC" w:rsidRPr="000619AC" w:rsidRDefault="000619AC" w:rsidP="000619AC">
      <w:pPr>
        <w:ind w:left="5670"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19AC">
        <w:rPr>
          <w:rFonts w:ascii="Times New Roman" w:eastAsia="Times New Roman" w:hAnsi="Times New Roman" w:cs="Times New Roman"/>
          <w:sz w:val="28"/>
          <w:szCs w:val="28"/>
          <w:lang w:eastAsia="ru-RU"/>
        </w:rPr>
        <w:t>Приложение к</w:t>
      </w:r>
    </w:p>
    <w:p w:rsidR="000619AC" w:rsidRPr="000619AC" w:rsidRDefault="000619AC" w:rsidP="000619AC">
      <w:pPr>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                                                                                             постановлению Правительства </w:t>
      </w:r>
    </w:p>
    <w:p w:rsidR="000619AC" w:rsidRPr="000619AC" w:rsidRDefault="000619AC" w:rsidP="000619AC">
      <w:pPr>
        <w:ind w:left="5670" w:firstLine="261"/>
        <w:jc w:val="center"/>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619AC">
        <w:rPr>
          <w:rFonts w:ascii="Times New Roman" w:eastAsia="Times New Roman" w:hAnsi="Times New Roman" w:cs="Times New Roman"/>
          <w:sz w:val="28"/>
          <w:szCs w:val="28"/>
          <w:lang w:eastAsia="ru-RU"/>
        </w:rPr>
        <w:t>Карачаево-Черкесской Республики</w:t>
      </w:r>
    </w:p>
    <w:p w:rsidR="000619AC" w:rsidRPr="000619AC" w:rsidRDefault="000619AC" w:rsidP="000619AC">
      <w:pPr>
        <w:ind w:left="5670"/>
        <w:jc w:val="center"/>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                                                                                            от «___» __________ 2021 года</w:t>
      </w:r>
    </w:p>
    <w:p w:rsidR="000619AC" w:rsidRPr="000619AC" w:rsidRDefault="000619AC" w:rsidP="000619AC">
      <w:pPr>
        <w:tabs>
          <w:tab w:val="left" w:pos="993"/>
        </w:tabs>
        <w:ind w:left="993"/>
        <w:jc w:val="center"/>
        <w:rPr>
          <w:rFonts w:ascii="Times New Roman" w:eastAsia="Times New Roman" w:hAnsi="Times New Roman" w:cs="Times New Roman"/>
          <w:sz w:val="28"/>
          <w:szCs w:val="28"/>
          <w:lang w:eastAsia="ru-RU"/>
        </w:rPr>
      </w:pPr>
    </w:p>
    <w:p w:rsidR="000619AC" w:rsidRPr="000619AC" w:rsidRDefault="000619AC" w:rsidP="000619AC">
      <w:pPr>
        <w:tabs>
          <w:tab w:val="left" w:pos="993"/>
        </w:tabs>
        <w:ind w:left="993"/>
        <w:jc w:val="center"/>
        <w:rPr>
          <w:rFonts w:ascii="Times New Roman" w:eastAsia="Times New Roman" w:hAnsi="Times New Roman" w:cs="Times New Roman"/>
          <w:b/>
          <w:sz w:val="28"/>
          <w:szCs w:val="28"/>
          <w:lang w:eastAsia="ru-RU"/>
        </w:rPr>
      </w:pPr>
    </w:p>
    <w:p w:rsidR="000619AC" w:rsidRPr="000619AC" w:rsidRDefault="000619AC" w:rsidP="000619AC">
      <w:pPr>
        <w:tabs>
          <w:tab w:val="left" w:pos="993"/>
        </w:tabs>
        <w:ind w:left="993"/>
        <w:jc w:val="center"/>
        <w:rPr>
          <w:rFonts w:ascii="Times New Roman" w:eastAsia="Times New Roman" w:hAnsi="Times New Roman" w:cs="Times New Roman"/>
          <w:b/>
          <w:sz w:val="28"/>
          <w:szCs w:val="28"/>
          <w:lang w:eastAsia="ru-RU"/>
        </w:rPr>
      </w:pPr>
    </w:p>
    <w:p w:rsidR="000619AC" w:rsidRPr="000619AC" w:rsidRDefault="000619AC" w:rsidP="000619AC">
      <w:pPr>
        <w:tabs>
          <w:tab w:val="left" w:pos="993"/>
        </w:tabs>
        <w:ind w:left="993"/>
        <w:jc w:val="center"/>
        <w:rPr>
          <w:rFonts w:ascii="Times New Roman" w:eastAsia="Times New Roman" w:hAnsi="Times New Roman" w:cs="Times New Roman"/>
          <w:b/>
          <w:sz w:val="28"/>
          <w:szCs w:val="28"/>
          <w:lang w:eastAsia="ru-RU"/>
        </w:rPr>
      </w:pPr>
    </w:p>
    <w:p w:rsidR="000619AC" w:rsidRPr="000619AC" w:rsidRDefault="000619AC" w:rsidP="000619AC">
      <w:pPr>
        <w:tabs>
          <w:tab w:val="left" w:pos="993"/>
        </w:tabs>
        <w:ind w:left="993"/>
        <w:jc w:val="center"/>
        <w:rPr>
          <w:rFonts w:ascii="Times New Roman" w:eastAsia="Times New Roman" w:hAnsi="Times New Roman" w:cs="Times New Roman"/>
          <w:b/>
          <w:sz w:val="28"/>
          <w:szCs w:val="28"/>
          <w:lang w:eastAsia="ru-RU"/>
        </w:rPr>
      </w:pPr>
      <w:r w:rsidRPr="000619AC">
        <w:rPr>
          <w:rFonts w:ascii="Times New Roman" w:eastAsia="Times New Roman" w:hAnsi="Times New Roman" w:cs="Times New Roman"/>
          <w:b/>
          <w:sz w:val="28"/>
          <w:szCs w:val="28"/>
          <w:lang w:eastAsia="ru-RU"/>
        </w:rPr>
        <w:t>Положение</w:t>
      </w:r>
    </w:p>
    <w:p w:rsidR="000619AC" w:rsidRPr="000619AC" w:rsidRDefault="000619AC" w:rsidP="000619AC">
      <w:pPr>
        <w:tabs>
          <w:tab w:val="left" w:pos="993"/>
        </w:tabs>
        <w:ind w:left="993"/>
        <w:jc w:val="center"/>
        <w:outlineLvl w:val="1"/>
        <w:rPr>
          <w:rFonts w:ascii="Times New Roman" w:eastAsia="Times New Roman" w:hAnsi="Times New Roman" w:cs="Times New Roman"/>
          <w:b/>
          <w:sz w:val="28"/>
          <w:szCs w:val="28"/>
          <w:lang w:eastAsia="ru-RU"/>
        </w:rPr>
      </w:pPr>
      <w:r w:rsidRPr="000619AC">
        <w:rPr>
          <w:rFonts w:ascii="Times New Roman" w:eastAsia="Times New Roman" w:hAnsi="Times New Roman" w:cs="Times New Roman"/>
          <w:b/>
          <w:sz w:val="28"/>
          <w:szCs w:val="28"/>
          <w:lang w:eastAsia="ru-RU"/>
        </w:rPr>
        <w:t>о региональном государственном надзоре</w:t>
      </w:r>
    </w:p>
    <w:p w:rsidR="000619AC" w:rsidRPr="000619AC" w:rsidRDefault="000619AC" w:rsidP="000619AC">
      <w:pPr>
        <w:tabs>
          <w:tab w:val="left" w:pos="993"/>
        </w:tabs>
        <w:ind w:left="993"/>
        <w:jc w:val="center"/>
        <w:outlineLvl w:val="1"/>
        <w:rPr>
          <w:rFonts w:ascii="Times New Roman" w:eastAsia="Times New Roman" w:hAnsi="Times New Roman" w:cs="Times New Roman"/>
          <w:b/>
          <w:sz w:val="28"/>
          <w:szCs w:val="28"/>
          <w:lang w:eastAsia="ru-RU"/>
        </w:rPr>
      </w:pPr>
      <w:r w:rsidRPr="000619AC">
        <w:rPr>
          <w:rFonts w:ascii="Times New Roman" w:eastAsia="Times New Roman" w:hAnsi="Times New Roman" w:cs="Times New Roman"/>
          <w:b/>
          <w:sz w:val="28"/>
          <w:szCs w:val="28"/>
          <w:lang w:eastAsia="ru-RU"/>
        </w:rPr>
        <w:t>в сфере перевозок пассажиров и багажа легковым такси</w:t>
      </w:r>
    </w:p>
    <w:p w:rsidR="000619AC" w:rsidRPr="000619AC" w:rsidRDefault="000619AC" w:rsidP="000619AC">
      <w:pPr>
        <w:tabs>
          <w:tab w:val="left" w:pos="993"/>
        </w:tabs>
        <w:ind w:left="993"/>
        <w:jc w:val="center"/>
        <w:outlineLvl w:val="1"/>
        <w:rPr>
          <w:rFonts w:ascii="Times New Roman" w:eastAsia="Times New Roman" w:hAnsi="Times New Roman" w:cs="Times New Roman"/>
          <w:b/>
          <w:sz w:val="28"/>
          <w:szCs w:val="28"/>
          <w:lang w:eastAsia="ru-RU"/>
        </w:rPr>
      </w:pPr>
    </w:p>
    <w:p w:rsidR="000619AC" w:rsidRPr="000619AC" w:rsidRDefault="000619AC" w:rsidP="000619AC">
      <w:pPr>
        <w:tabs>
          <w:tab w:val="left" w:pos="993"/>
        </w:tabs>
        <w:ind w:left="993"/>
        <w:rPr>
          <w:rFonts w:ascii="Times New Roman"/>
          <w:sz w:val="20"/>
          <w:szCs w:val="27"/>
        </w:rPr>
      </w:pPr>
    </w:p>
    <w:p w:rsidR="000619AC" w:rsidRPr="000619AC" w:rsidRDefault="000619AC" w:rsidP="000619AC">
      <w:pPr>
        <w:tabs>
          <w:tab w:val="left" w:pos="993"/>
        </w:tabs>
        <w:ind w:left="993"/>
        <w:rPr>
          <w:rFonts w:ascii="Times New Roman"/>
          <w:sz w:val="20"/>
          <w:szCs w:val="27"/>
        </w:rPr>
      </w:pPr>
    </w:p>
    <w:p w:rsidR="000619AC" w:rsidRPr="000619AC" w:rsidRDefault="000619AC" w:rsidP="000619AC">
      <w:pPr>
        <w:numPr>
          <w:ilvl w:val="0"/>
          <w:numId w:val="27"/>
        </w:numPr>
        <w:tabs>
          <w:tab w:val="left" w:pos="993"/>
          <w:tab w:val="left" w:pos="1949"/>
        </w:tabs>
        <w:spacing w:line="232" w:lineRule="auto"/>
        <w:ind w:left="993" w:right="249" w:firstLine="720"/>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Настоящее Положение устанавливает порядок осуществления регионального государственного контроля (надзора) в сфере перевозок пассажиров и багажа легковым такси (далее — региональный государственный контроль (надзор).</w:t>
      </w:r>
    </w:p>
    <w:p w:rsidR="000619AC" w:rsidRPr="000619AC" w:rsidRDefault="000619AC" w:rsidP="000619AC">
      <w:pPr>
        <w:numPr>
          <w:ilvl w:val="0"/>
          <w:numId w:val="27"/>
        </w:numPr>
        <w:tabs>
          <w:tab w:val="left" w:pos="993"/>
          <w:tab w:val="left" w:pos="1949"/>
        </w:tabs>
        <w:spacing w:before="2" w:line="235" w:lineRule="auto"/>
        <w:ind w:left="993" w:right="221" w:firstLine="72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(далее — организации и индивидуальные предприниматели, а также перевозчики), обязательных требований, установленных статьей 9 Федерального закона от 21 апреля 2011 года № 69-ФЗ «О внесении изменений в отдельные законодательные акты Российской Федерации»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   </w:t>
      </w:r>
    </w:p>
    <w:p w:rsidR="000619AC" w:rsidRPr="000619AC" w:rsidRDefault="000619AC" w:rsidP="000619AC">
      <w:pPr>
        <w:numPr>
          <w:ilvl w:val="0"/>
          <w:numId w:val="27"/>
        </w:numPr>
        <w:tabs>
          <w:tab w:val="left" w:pos="993"/>
          <w:tab w:val="left" w:pos="1960"/>
        </w:tabs>
        <w:spacing w:before="5" w:line="235" w:lineRule="auto"/>
        <w:ind w:left="993" w:right="232" w:firstLine="71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Уполномоченным исполнительным органом государственной власти </w:t>
      </w:r>
      <w:r w:rsidRPr="000619AC">
        <w:rPr>
          <w:rFonts w:ascii="Times New Roman" w:eastAsia="Times New Roman" w:hAnsi="Times New Roman" w:cs="Times New Roman"/>
          <w:color w:val="000000" w:themeColor="text1"/>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 xml:space="preserve"> по осуществлению регионального государственного контроля (надзора) является Министерство промышленности, энергетики и транспорта </w:t>
      </w:r>
      <w:r w:rsidRPr="000619AC">
        <w:rPr>
          <w:rFonts w:ascii="Times New Roman" w:eastAsia="Times New Roman" w:hAnsi="Times New Roman" w:cs="Times New Roman"/>
          <w:color w:val="000000"/>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 xml:space="preserve"> (далее — Министерство).</w:t>
      </w:r>
    </w:p>
    <w:p w:rsidR="000619AC" w:rsidRDefault="000619AC" w:rsidP="000619AC">
      <w:pPr>
        <w:numPr>
          <w:ilvl w:val="0"/>
          <w:numId w:val="27"/>
        </w:numPr>
        <w:tabs>
          <w:tab w:val="left" w:pos="993"/>
          <w:tab w:val="left" w:pos="1956"/>
        </w:tabs>
        <w:spacing w:line="235" w:lineRule="auto"/>
        <w:ind w:left="993" w:right="222" w:firstLine="71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Организация и осуществление регионального государственного контроля (надзора), регулируется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от 31 июля 2020 года № 248-ФЗ).</w:t>
      </w:r>
    </w:p>
    <w:p w:rsidR="000619AC" w:rsidRDefault="000619AC" w:rsidP="000619AC">
      <w:pPr>
        <w:numPr>
          <w:ilvl w:val="0"/>
          <w:numId w:val="27"/>
        </w:numPr>
        <w:tabs>
          <w:tab w:val="left" w:pos="993"/>
          <w:tab w:val="left" w:pos="1949"/>
        </w:tabs>
        <w:spacing w:line="237" w:lineRule="auto"/>
        <w:ind w:left="993" w:right="222" w:firstLine="713"/>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Региональный государственный контроль (надзор) осуществляется следующими должностными лицами Министерства:</w:t>
      </w:r>
    </w:p>
    <w:p w:rsidR="000619AC" w:rsidRPr="000619AC" w:rsidRDefault="000619AC" w:rsidP="000619AC">
      <w:pPr>
        <w:numPr>
          <w:ilvl w:val="0"/>
          <w:numId w:val="26"/>
        </w:numPr>
        <w:tabs>
          <w:tab w:val="left" w:pos="993"/>
          <w:tab w:val="left" w:pos="1701"/>
        </w:tabs>
        <w:spacing w:line="304" w:lineRule="exact"/>
        <w:ind w:left="993" w:firstLine="680"/>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Министром промышленности, энергетики и транспорта </w:t>
      </w:r>
      <w:r w:rsidRPr="000619AC">
        <w:rPr>
          <w:rFonts w:ascii="Times New Roman" w:eastAsia="Times New Roman" w:hAnsi="Times New Roman" w:cs="Times New Roman"/>
          <w:color w:val="000000"/>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w:t>
      </w:r>
    </w:p>
    <w:p w:rsidR="000619AC" w:rsidRPr="000619AC" w:rsidRDefault="000619AC" w:rsidP="000619AC">
      <w:pPr>
        <w:numPr>
          <w:ilvl w:val="0"/>
          <w:numId w:val="26"/>
        </w:numPr>
        <w:tabs>
          <w:tab w:val="left" w:pos="993"/>
          <w:tab w:val="left" w:pos="1979"/>
        </w:tabs>
        <w:spacing w:line="242" w:lineRule="auto"/>
        <w:ind w:left="993" w:right="255" w:firstLine="70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lastRenderedPageBreak/>
        <w:t>Заместителем Министра промышленности, энергетики и транспорта Карачаево</w:t>
      </w:r>
      <w:r w:rsidRPr="000619AC">
        <w:rPr>
          <w:rFonts w:ascii="Times New Roman" w:eastAsia="Times New Roman" w:hAnsi="Times New Roman" w:cs="Times New Roman"/>
          <w:color w:val="000000"/>
          <w:sz w:val="28"/>
          <w:szCs w:val="28"/>
          <w:lang w:eastAsia="ru-RU"/>
        </w:rPr>
        <w:t>-Черкесской Республики</w:t>
      </w:r>
      <w:r w:rsidRPr="000619AC">
        <w:rPr>
          <w:rFonts w:ascii="Times New Roman" w:eastAsia="Times New Roman" w:hAnsi="Times New Roman" w:cs="Times New Roman"/>
          <w:sz w:val="28"/>
          <w:szCs w:val="28"/>
          <w:lang w:eastAsia="ru-RU"/>
        </w:rPr>
        <w:t>;</w:t>
      </w:r>
    </w:p>
    <w:p w:rsidR="000619AC" w:rsidRPr="000619AC" w:rsidRDefault="000619AC" w:rsidP="000619AC">
      <w:pPr>
        <w:numPr>
          <w:ilvl w:val="0"/>
          <w:numId w:val="26"/>
        </w:numPr>
        <w:tabs>
          <w:tab w:val="left" w:pos="993"/>
          <w:tab w:val="left" w:pos="2025"/>
        </w:tabs>
        <w:spacing w:line="225" w:lineRule="auto"/>
        <w:ind w:left="993" w:right="357" w:firstLine="71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должностными лицами отдела транспорта Министерства, в должностные обязанности которых, в соответствии с     должностным     регламентом, входит     осуществление полномочий по осуществлению регионального государственного контроля (надзора) (далее — должностные лица).</w:t>
      </w:r>
    </w:p>
    <w:p w:rsidR="000619AC" w:rsidRPr="000619AC" w:rsidRDefault="000619AC" w:rsidP="000619AC">
      <w:pPr>
        <w:numPr>
          <w:ilvl w:val="0"/>
          <w:numId w:val="27"/>
        </w:numPr>
        <w:tabs>
          <w:tab w:val="left" w:pos="993"/>
          <w:tab w:val="left" w:pos="1978"/>
        </w:tabs>
        <w:spacing w:before="7" w:line="235" w:lineRule="auto"/>
        <w:ind w:left="993" w:right="194" w:firstLine="723"/>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Решение о проведении контрольных (надзорных) мероприятий принимается Министром или заместителем Министра промышленности, энергетики и транспорта Карачаево</w:t>
      </w:r>
      <w:r w:rsidRPr="000619AC">
        <w:rPr>
          <w:rFonts w:ascii="Times New Roman" w:eastAsia="Times New Roman" w:hAnsi="Times New Roman" w:cs="Times New Roman"/>
          <w:color w:val="000000"/>
          <w:sz w:val="28"/>
          <w:szCs w:val="28"/>
          <w:lang w:eastAsia="ru-RU"/>
        </w:rPr>
        <w:t>-Черкесской Республики</w:t>
      </w:r>
      <w:r w:rsidRPr="000619AC">
        <w:rPr>
          <w:rFonts w:ascii="Times New Roman" w:eastAsia="Times New Roman" w:hAnsi="Times New Roman" w:cs="Times New Roman"/>
          <w:sz w:val="28"/>
          <w:szCs w:val="28"/>
          <w:lang w:eastAsia="ru-RU"/>
        </w:rPr>
        <w:t xml:space="preserve"> (далее - решение о проведении контрольного (надзорного) мероприятия оформляется в соответствии с утвержденной уполномоченным органом федеральной исполнительной власти осуществляющей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типовой формой, в котором указываются:</w:t>
      </w:r>
    </w:p>
    <w:p w:rsidR="000619AC" w:rsidRPr="000619AC" w:rsidRDefault="000619AC" w:rsidP="000619AC">
      <w:pPr>
        <w:numPr>
          <w:ilvl w:val="0"/>
          <w:numId w:val="25"/>
        </w:numPr>
        <w:tabs>
          <w:tab w:val="left" w:pos="993"/>
          <w:tab w:val="left" w:pos="1996"/>
        </w:tabs>
        <w:spacing w:before="13" w:line="323"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дата, время и место выпуска решения;</w:t>
      </w:r>
    </w:p>
    <w:p w:rsidR="000619AC" w:rsidRPr="000619AC" w:rsidRDefault="000619AC" w:rsidP="000619AC">
      <w:pPr>
        <w:numPr>
          <w:ilvl w:val="0"/>
          <w:numId w:val="25"/>
        </w:numPr>
        <w:tabs>
          <w:tab w:val="left" w:pos="993"/>
          <w:tab w:val="left" w:pos="1994"/>
        </w:tabs>
        <w:spacing w:line="320"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кем принято решение;</w:t>
      </w:r>
    </w:p>
    <w:p w:rsidR="000619AC" w:rsidRPr="000619AC" w:rsidRDefault="000619AC" w:rsidP="000619AC">
      <w:pPr>
        <w:numPr>
          <w:ilvl w:val="0"/>
          <w:numId w:val="25"/>
        </w:numPr>
        <w:tabs>
          <w:tab w:val="left" w:pos="993"/>
          <w:tab w:val="left" w:pos="2001"/>
        </w:tabs>
        <w:spacing w:line="324"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основание проведения контрольного (надзорного) мероприятия;</w:t>
      </w:r>
    </w:p>
    <w:p w:rsidR="000619AC" w:rsidRPr="000619AC" w:rsidRDefault="000619AC" w:rsidP="000619AC">
      <w:pPr>
        <w:numPr>
          <w:ilvl w:val="0"/>
          <w:numId w:val="25"/>
        </w:numPr>
        <w:tabs>
          <w:tab w:val="left" w:pos="993"/>
          <w:tab w:val="left" w:pos="1994"/>
        </w:tabs>
        <w:spacing w:line="324"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вид контроля;</w:t>
      </w:r>
    </w:p>
    <w:p w:rsidR="000619AC" w:rsidRPr="000619AC" w:rsidRDefault="000619AC" w:rsidP="000619AC">
      <w:pPr>
        <w:numPr>
          <w:ilvl w:val="0"/>
          <w:numId w:val="25"/>
        </w:numPr>
        <w:tabs>
          <w:tab w:val="left" w:pos="2037"/>
        </w:tabs>
        <w:spacing w:before="4" w:line="235" w:lineRule="auto"/>
        <w:ind w:left="993" w:right="224" w:firstLine="721"/>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фамилии, имена, отчества (при наличии), должности должностных лиц,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619AC" w:rsidRPr="000619AC" w:rsidRDefault="000619AC" w:rsidP="000619AC">
      <w:pPr>
        <w:numPr>
          <w:ilvl w:val="0"/>
          <w:numId w:val="25"/>
        </w:numPr>
        <w:tabs>
          <w:tab w:val="left" w:pos="993"/>
          <w:tab w:val="left" w:pos="2153"/>
        </w:tabs>
        <w:spacing w:line="232" w:lineRule="auto"/>
        <w:ind w:left="993" w:right="244" w:firstLine="71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объект контроля, в отношении которого проводится контрольное (надзорное) мероприятие;</w:t>
      </w:r>
    </w:p>
    <w:p w:rsidR="000619AC" w:rsidRPr="000619AC" w:rsidRDefault="000619AC" w:rsidP="000619AC">
      <w:pPr>
        <w:numPr>
          <w:ilvl w:val="0"/>
          <w:numId w:val="25"/>
        </w:numPr>
        <w:tabs>
          <w:tab w:val="left" w:pos="993"/>
          <w:tab w:val="left" w:pos="2070"/>
        </w:tabs>
        <w:spacing w:line="237" w:lineRule="auto"/>
        <w:ind w:left="993" w:right="216" w:firstLine="721"/>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0619AC" w:rsidRPr="000619AC" w:rsidRDefault="000619AC" w:rsidP="000619AC">
      <w:pPr>
        <w:numPr>
          <w:ilvl w:val="0"/>
          <w:numId w:val="25"/>
        </w:numPr>
        <w:tabs>
          <w:tab w:val="left" w:pos="993"/>
          <w:tab w:val="left" w:pos="2066"/>
        </w:tabs>
        <w:spacing w:line="235" w:lineRule="auto"/>
        <w:ind w:left="993" w:right="207" w:firstLine="72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0619AC" w:rsidRPr="000619AC" w:rsidRDefault="000619AC" w:rsidP="000619AC">
      <w:pPr>
        <w:numPr>
          <w:ilvl w:val="0"/>
          <w:numId w:val="25"/>
        </w:numPr>
        <w:tabs>
          <w:tab w:val="left" w:pos="993"/>
          <w:tab w:val="left" w:pos="1994"/>
        </w:tabs>
        <w:spacing w:line="314"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вид контрольного (надзорного) мероприятия;</w:t>
      </w:r>
    </w:p>
    <w:p w:rsidR="000619AC" w:rsidRPr="000619AC" w:rsidRDefault="000619AC" w:rsidP="000619AC">
      <w:pPr>
        <w:numPr>
          <w:ilvl w:val="0"/>
          <w:numId w:val="25"/>
        </w:numPr>
        <w:tabs>
          <w:tab w:val="left" w:pos="993"/>
          <w:tab w:val="left" w:pos="2203"/>
        </w:tabs>
        <w:spacing w:line="237" w:lineRule="auto"/>
        <w:ind w:left="993" w:right="227"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перечень контрольных (надзорных) действий, совершаемых в рамках контрольного (надзорного) мероприятия;</w:t>
      </w:r>
    </w:p>
    <w:p w:rsidR="000619AC" w:rsidRPr="000619AC" w:rsidRDefault="000619AC" w:rsidP="000619AC">
      <w:pPr>
        <w:numPr>
          <w:ilvl w:val="0"/>
          <w:numId w:val="25"/>
        </w:numPr>
        <w:tabs>
          <w:tab w:val="left" w:pos="993"/>
          <w:tab w:val="left" w:pos="2138"/>
        </w:tabs>
        <w:spacing w:line="322"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предмет контрольного (надзорного) мероприятия;</w:t>
      </w:r>
    </w:p>
    <w:p w:rsidR="000619AC" w:rsidRDefault="000619AC" w:rsidP="000619AC">
      <w:pPr>
        <w:numPr>
          <w:ilvl w:val="0"/>
          <w:numId w:val="25"/>
        </w:numPr>
        <w:tabs>
          <w:tab w:val="left" w:pos="993"/>
          <w:tab w:val="left" w:pos="2138"/>
        </w:tabs>
        <w:spacing w:line="324"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проверочные листы, если их применение является обязательным;</w:t>
      </w:r>
    </w:p>
    <w:p w:rsidR="000619AC" w:rsidRPr="000619AC" w:rsidRDefault="000619AC" w:rsidP="000619AC">
      <w:pPr>
        <w:numPr>
          <w:ilvl w:val="0"/>
          <w:numId w:val="25"/>
        </w:numPr>
        <w:tabs>
          <w:tab w:val="left" w:pos="993"/>
          <w:tab w:val="left" w:pos="2133"/>
        </w:tabs>
        <w:spacing w:line="235" w:lineRule="auto"/>
        <w:ind w:left="993" w:right="211"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дата и время начала проведения контрольного (надзорного) мероприятия, при проведении выездного контрольного (надзорного) мероприятия оказывается дата и время, до наступления которого оно должно быть окончено, в том числе срок (часы, минуты) непосредственного взаимодействия с контролируемым лицом при необходимости такого </w:t>
      </w:r>
      <w:r w:rsidRPr="000619AC">
        <w:rPr>
          <w:rFonts w:ascii="Times New Roman" w:eastAsia="Times New Roman" w:hAnsi="Times New Roman" w:cs="Times New Roman"/>
          <w:sz w:val="28"/>
          <w:szCs w:val="28"/>
          <w:lang w:eastAsia="ru-RU"/>
        </w:rPr>
        <w:lastRenderedPageBreak/>
        <w:t>взаимодействия;</w:t>
      </w:r>
    </w:p>
    <w:p w:rsidR="000619AC" w:rsidRPr="000619AC" w:rsidRDefault="000619AC" w:rsidP="000619AC">
      <w:pPr>
        <w:numPr>
          <w:ilvl w:val="0"/>
          <w:numId w:val="25"/>
        </w:numPr>
        <w:tabs>
          <w:tab w:val="left" w:pos="993"/>
          <w:tab w:val="left" w:pos="2404"/>
        </w:tabs>
        <w:spacing w:line="300"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перечень документов, предоставление  которых  гражданином или</w:t>
      </w:r>
    </w:p>
    <w:p w:rsidR="000619AC" w:rsidRPr="000619AC" w:rsidRDefault="000619AC" w:rsidP="000619AC">
      <w:pPr>
        <w:tabs>
          <w:tab w:val="left" w:pos="993"/>
        </w:tabs>
        <w:spacing w:line="317"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организацией необходимо для оценки соблюдения обязательных требований;</w:t>
      </w:r>
    </w:p>
    <w:p w:rsidR="000619AC" w:rsidRPr="000619AC" w:rsidRDefault="000619AC" w:rsidP="000619AC">
      <w:pPr>
        <w:numPr>
          <w:ilvl w:val="0"/>
          <w:numId w:val="25"/>
        </w:numPr>
        <w:tabs>
          <w:tab w:val="left" w:pos="993"/>
          <w:tab w:val="left" w:pos="2260"/>
        </w:tabs>
        <w:spacing w:line="232" w:lineRule="auto"/>
        <w:ind w:left="993" w:right="200"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после принятия решения уполномоченным должностным лицом о проведении контрольного (надзорного) мероприятия, решение размещается в едином реестре контрольных (надзорных) мероприятий, производится отметка о размещении (дата и учетный номер) сведений о контрольном (надзорном) мероприятии в едином реестре контрольных (надзорных) мероприятий.</w:t>
      </w:r>
    </w:p>
    <w:p w:rsidR="000619AC" w:rsidRPr="000619AC" w:rsidRDefault="000619AC" w:rsidP="000619AC">
      <w:pPr>
        <w:numPr>
          <w:ilvl w:val="0"/>
          <w:numId w:val="27"/>
        </w:numPr>
        <w:tabs>
          <w:tab w:val="left" w:pos="993"/>
          <w:tab w:val="left" w:pos="1996"/>
        </w:tabs>
        <w:spacing w:line="242" w:lineRule="auto"/>
        <w:ind w:left="993" w:right="170" w:firstLine="72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Должностные лица, осуществляющие региональный государственный контроль (надзор),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и выполняют обязанности, установленными статьей 29 Федерального закона от 31 июля 2020 года № 248-ФЗ, а также имеют право:</w:t>
      </w:r>
    </w:p>
    <w:p w:rsidR="000619AC" w:rsidRPr="000619AC" w:rsidRDefault="000619AC" w:rsidP="000619AC">
      <w:pPr>
        <w:numPr>
          <w:ilvl w:val="0"/>
          <w:numId w:val="24"/>
        </w:numPr>
        <w:tabs>
          <w:tab w:val="left" w:pos="993"/>
          <w:tab w:val="left" w:pos="2150"/>
        </w:tabs>
        <w:spacing w:before="17" w:line="242" w:lineRule="auto"/>
        <w:ind w:left="993" w:right="191" w:firstLine="725"/>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беспрепятственно по предъявлении служебного удостоверения и в соответствии с полномочиями, установленными решением о проведении контрольного (надзорного) мероприятия, посещать (осматривать) производственные объекты, в том числе помещения, используемые при осуществлении деятельности по перевозке пассажиров и багажа легковым такси, транспортные средства;</w:t>
      </w:r>
    </w:p>
    <w:p w:rsidR="000619AC" w:rsidRPr="000619AC" w:rsidRDefault="000619AC" w:rsidP="000619AC">
      <w:pPr>
        <w:numPr>
          <w:ilvl w:val="0"/>
          <w:numId w:val="24"/>
        </w:numPr>
        <w:tabs>
          <w:tab w:val="left" w:pos="993"/>
          <w:tab w:val="left" w:pos="2195"/>
        </w:tabs>
        <w:spacing w:line="244" w:lineRule="auto"/>
        <w:ind w:left="993" w:right="223" w:firstLine="7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требовать от руководителей и других работников перевозчиков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619AC" w:rsidRPr="000619AC" w:rsidRDefault="000619AC" w:rsidP="000619AC">
      <w:pPr>
        <w:numPr>
          <w:ilvl w:val="0"/>
          <w:numId w:val="24"/>
        </w:numPr>
        <w:tabs>
          <w:tab w:val="left" w:pos="993"/>
          <w:tab w:val="left" w:pos="2268"/>
        </w:tabs>
        <w:spacing w:line="244" w:lineRule="auto"/>
        <w:ind w:left="993" w:right="213" w:firstLine="72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выдавать организациям и индивидуальным предпринимателям, обязательные для исполнения предписания об устранении выявленных нарушений обязательных требований и осуществлять контроль за исполнением таких предписаний в установленные сроки;</w:t>
      </w:r>
    </w:p>
    <w:p w:rsidR="000619AC" w:rsidRPr="000619AC" w:rsidRDefault="000619AC" w:rsidP="000619AC">
      <w:pPr>
        <w:numPr>
          <w:ilvl w:val="0"/>
          <w:numId w:val="24"/>
        </w:numPr>
        <w:tabs>
          <w:tab w:val="left" w:pos="993"/>
          <w:tab w:val="left" w:pos="2106"/>
        </w:tabs>
        <w:spacing w:line="244" w:lineRule="auto"/>
        <w:ind w:left="993" w:right="206" w:firstLine="723"/>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перевозчиков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w:t>
      </w:r>
    </w:p>
    <w:p w:rsidR="000619AC" w:rsidRPr="000619AC" w:rsidRDefault="000619AC" w:rsidP="000619AC">
      <w:pPr>
        <w:numPr>
          <w:ilvl w:val="0"/>
          <w:numId w:val="24"/>
        </w:numPr>
        <w:tabs>
          <w:tab w:val="left" w:pos="993"/>
          <w:tab w:val="left" w:pos="2045"/>
        </w:tabs>
        <w:spacing w:line="242" w:lineRule="auto"/>
        <w:ind w:left="993" w:right="190" w:firstLine="721"/>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контролируемыми лицами обязательных требований в установленной сфере деятельности, а также меры, направленные на ликвидацию последствий указанных нарушений;</w:t>
      </w:r>
    </w:p>
    <w:p w:rsidR="000619AC" w:rsidRPr="000619AC" w:rsidRDefault="000619AC" w:rsidP="000619AC">
      <w:pPr>
        <w:numPr>
          <w:ilvl w:val="0"/>
          <w:numId w:val="24"/>
        </w:numPr>
        <w:tabs>
          <w:tab w:val="left" w:pos="993"/>
          <w:tab w:val="left" w:pos="2297"/>
        </w:tabs>
        <w:spacing w:line="244" w:lineRule="auto"/>
        <w:ind w:left="993" w:right="209"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осуществлять производство по делам об административных правонарушениях в пределах установленной компетенции;</w:t>
      </w:r>
    </w:p>
    <w:p w:rsidR="000619AC" w:rsidRPr="000619AC" w:rsidRDefault="000619AC" w:rsidP="000619AC">
      <w:pPr>
        <w:numPr>
          <w:ilvl w:val="0"/>
          <w:numId w:val="24"/>
        </w:numPr>
        <w:tabs>
          <w:tab w:val="left" w:pos="993"/>
          <w:tab w:val="left" w:pos="2002"/>
        </w:tabs>
        <w:spacing w:line="244" w:lineRule="auto"/>
        <w:ind w:left="993" w:right="215" w:firstLine="72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предъявлять исковые заявления в суд, арбитражный суд в пределах </w:t>
      </w:r>
      <w:r w:rsidRPr="000619AC">
        <w:rPr>
          <w:rFonts w:ascii="Times New Roman" w:eastAsia="Times New Roman" w:hAnsi="Times New Roman" w:cs="Times New Roman"/>
          <w:sz w:val="28"/>
          <w:szCs w:val="28"/>
          <w:lang w:eastAsia="ru-RU"/>
        </w:rPr>
        <w:lastRenderedPageBreak/>
        <w:t xml:space="preserve">своей компетенции; </w:t>
      </w:r>
    </w:p>
    <w:p w:rsidR="000619AC" w:rsidRPr="000619AC" w:rsidRDefault="000619AC" w:rsidP="000619AC">
      <w:pPr>
        <w:numPr>
          <w:ilvl w:val="0"/>
          <w:numId w:val="24"/>
        </w:numPr>
        <w:tabs>
          <w:tab w:val="left" w:pos="993"/>
          <w:tab w:val="left" w:pos="2023"/>
        </w:tabs>
        <w:ind w:left="993" w:right="218" w:firstLine="71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применять технические средства фото- и видео фиксации, а также иные современные, в том числе цифровые, технологии;</w:t>
      </w:r>
    </w:p>
    <w:p w:rsidR="000619AC" w:rsidRPr="000619AC" w:rsidRDefault="000619AC" w:rsidP="000619AC">
      <w:pPr>
        <w:numPr>
          <w:ilvl w:val="0"/>
          <w:numId w:val="24"/>
        </w:numPr>
        <w:tabs>
          <w:tab w:val="left" w:pos="993"/>
          <w:tab w:val="left" w:pos="1995"/>
        </w:tabs>
        <w:spacing w:line="242" w:lineRule="auto"/>
        <w:ind w:left="993" w:right="204" w:firstLine="713"/>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привлекать к проведению выездной проверки организации, юридического лица, индивидуального предпринимателя экспертов, экспертные организации, не состоящие в гражданско-правовых и трудовых отношениях с перевозчиком, в отношении которого проводятся контрольные (надзорные) мероприятия, и не являющиеся аффилированными лицами проверяемых лиц.</w:t>
      </w:r>
    </w:p>
    <w:p w:rsidR="000619AC" w:rsidRPr="000619AC" w:rsidRDefault="000619AC" w:rsidP="000619AC">
      <w:pPr>
        <w:numPr>
          <w:ilvl w:val="0"/>
          <w:numId w:val="27"/>
        </w:numPr>
        <w:tabs>
          <w:tab w:val="left" w:pos="993"/>
          <w:tab w:val="left" w:pos="1964"/>
        </w:tabs>
        <w:spacing w:before="5"/>
        <w:ind w:left="993" w:right="223" w:firstLine="719"/>
        <w:jc w:val="left"/>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К отношениям, связанным с осуществлением регионального государственного контроля (надзора) в сфере перевозок пассажиров и багажа</w:t>
      </w:r>
    </w:p>
    <w:p w:rsidR="000619AC" w:rsidRPr="000619AC" w:rsidRDefault="000619AC" w:rsidP="000619AC">
      <w:pPr>
        <w:tabs>
          <w:tab w:val="left" w:pos="993"/>
        </w:tabs>
        <w:spacing w:before="100"/>
        <w:ind w:left="993" w:right="224" w:hanging="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легковым такси, применяются       положения       Федерального       закона от 31 июля 2020 года № 248—ФЗ.</w:t>
      </w:r>
    </w:p>
    <w:p w:rsidR="000619AC" w:rsidRPr="000619AC" w:rsidRDefault="000619AC" w:rsidP="000619AC">
      <w:pPr>
        <w:numPr>
          <w:ilvl w:val="0"/>
          <w:numId w:val="27"/>
        </w:numPr>
        <w:tabs>
          <w:tab w:val="left" w:pos="993"/>
          <w:tab w:val="left" w:pos="1964"/>
        </w:tabs>
        <w:spacing w:before="15" w:line="244" w:lineRule="auto"/>
        <w:ind w:left="993" w:right="225" w:firstLine="720"/>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При осуществлении регионального государственного контроля уполномоченные   должностные   лица   Министерства   несут   ответственность в соответствии с законодательством Российской Федерации.</w:t>
      </w:r>
    </w:p>
    <w:p w:rsidR="000619AC" w:rsidRPr="000619AC" w:rsidRDefault="000619AC" w:rsidP="000619AC">
      <w:pPr>
        <w:numPr>
          <w:ilvl w:val="0"/>
          <w:numId w:val="27"/>
        </w:numPr>
        <w:tabs>
          <w:tab w:val="left" w:pos="993"/>
          <w:tab w:val="left" w:pos="2108"/>
        </w:tabs>
        <w:spacing w:before="4" w:line="244" w:lineRule="auto"/>
        <w:ind w:left="993" w:right="206" w:firstLine="72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Решения и действия (бездействие) Министерства или его уполномоченных должностных лиц, принимаемые (осуществляемые) в ходе регионального государственного контроля (надзора), могут быть обжалованы в административном и (или) судебном порядке в соответствии с законодательством Российской Федерации.</w:t>
      </w:r>
    </w:p>
    <w:p w:rsidR="000619AC" w:rsidRPr="000619AC" w:rsidRDefault="000619AC" w:rsidP="000619AC">
      <w:pPr>
        <w:numPr>
          <w:ilvl w:val="0"/>
          <w:numId w:val="27"/>
        </w:numPr>
        <w:tabs>
          <w:tab w:val="left" w:pos="993"/>
          <w:tab w:val="left" w:pos="2101"/>
        </w:tabs>
        <w:spacing w:line="315"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Объектами   регионального    государственного   контроля(надзора)</w:t>
      </w:r>
    </w:p>
    <w:p w:rsidR="000619AC" w:rsidRPr="000619AC" w:rsidRDefault="000619AC" w:rsidP="000619AC">
      <w:pPr>
        <w:tabs>
          <w:tab w:val="left" w:pos="993"/>
        </w:tabs>
        <w:spacing w:before="19" w:line="324" w:lineRule="exact"/>
        <w:ind w:left="993"/>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являются: </w:t>
      </w:r>
    </w:p>
    <w:p w:rsidR="000619AC" w:rsidRPr="000619AC" w:rsidRDefault="000619AC" w:rsidP="000619AC">
      <w:pPr>
        <w:tabs>
          <w:tab w:val="left" w:pos="993"/>
          <w:tab w:val="left" w:pos="2256"/>
        </w:tabs>
        <w:spacing w:line="242" w:lineRule="auto"/>
        <w:ind w:left="993" w:right="2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          1) деятельность организаций, юридических лиц, индивидуальных предпринимателей и граждан, зарегистрированных в качестве индивидуальных предпринимателей, осуществляющих деятельность по оказанию услуг по перевозке пассажиров и багажа легковым такси на территории </w:t>
      </w:r>
      <w:r w:rsidRPr="000619AC">
        <w:rPr>
          <w:rFonts w:ascii="Times New Roman" w:eastAsia="Times New Roman" w:hAnsi="Times New Roman" w:cs="Times New Roman"/>
          <w:color w:val="000000" w:themeColor="text1"/>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 имеющими разрешение на осуществление указанного вида деятельности, в рамках которых должны соблюдаться обязательные требования;</w:t>
      </w:r>
    </w:p>
    <w:p w:rsidR="000619AC" w:rsidRPr="000619AC" w:rsidRDefault="000619AC" w:rsidP="000619AC">
      <w:pPr>
        <w:tabs>
          <w:tab w:val="left" w:pos="993"/>
          <w:tab w:val="left" w:pos="2145"/>
        </w:tabs>
        <w:spacing w:line="244" w:lineRule="auto"/>
        <w:ind w:left="993" w:right="21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            2) транспортные средства и другие объекты, которыми   организации и граждане, зарегистрированные в качестве индивидуальных предпринимателей, осуществляющие деятельность по оказанию услуг по перевозке пассажиров и багажа легковым такси на территории </w:t>
      </w:r>
      <w:r w:rsidRPr="000619AC">
        <w:rPr>
          <w:rFonts w:ascii="Times New Roman" w:eastAsia="Times New Roman" w:hAnsi="Times New Roman" w:cs="Times New Roman"/>
          <w:color w:val="000000" w:themeColor="text1"/>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 имеющие разрешение на осуществление указанного вида деятельности, владеют и (или) пользуются и к которым предъявляются обязательные требования (далее производственные объекты).</w:t>
      </w:r>
    </w:p>
    <w:p w:rsidR="000619AC" w:rsidRPr="000619AC" w:rsidRDefault="000619AC" w:rsidP="000619AC">
      <w:pPr>
        <w:numPr>
          <w:ilvl w:val="0"/>
          <w:numId w:val="27"/>
        </w:numPr>
        <w:tabs>
          <w:tab w:val="left" w:pos="993"/>
          <w:tab w:val="left" w:pos="2241"/>
        </w:tabs>
        <w:spacing w:line="244" w:lineRule="auto"/>
        <w:ind w:left="993" w:right="229"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Должностные лица Министерства уполномоченные на проведение контрольных (надзорных) мероприятий вносят информацию об организациях, юридических лицах и индивидуальных предпринимателях в единый реестр контрольных (надзорных) мероприятий в соответствии с правилами формирования и ведения единого реестра контрольных (надзорных) мероприятий.</w:t>
      </w:r>
    </w:p>
    <w:p w:rsidR="000619AC" w:rsidRPr="000619AC" w:rsidRDefault="000619AC" w:rsidP="000619AC">
      <w:pPr>
        <w:numPr>
          <w:ilvl w:val="0"/>
          <w:numId w:val="27"/>
        </w:numPr>
        <w:tabs>
          <w:tab w:val="left" w:pos="993"/>
          <w:tab w:val="left" w:pos="2223"/>
        </w:tabs>
        <w:spacing w:line="242" w:lineRule="auto"/>
        <w:ind w:left="993" w:right="215"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Проведение контрольных (надзорных) мероприятий, информация о которых на момент начала их проведения в едином реестре контрольных </w:t>
      </w:r>
      <w:r w:rsidRPr="000619AC">
        <w:rPr>
          <w:rFonts w:ascii="Times New Roman" w:eastAsia="Times New Roman" w:hAnsi="Times New Roman" w:cs="Times New Roman"/>
          <w:sz w:val="28"/>
          <w:szCs w:val="28"/>
          <w:lang w:eastAsia="ru-RU"/>
        </w:rPr>
        <w:lastRenderedPageBreak/>
        <w:t>(надзорных) мероприятий отсутствует, не допускается.</w:t>
      </w:r>
    </w:p>
    <w:p w:rsidR="000619AC" w:rsidRPr="000619AC" w:rsidRDefault="000619AC" w:rsidP="000619AC">
      <w:pPr>
        <w:numPr>
          <w:ilvl w:val="0"/>
          <w:numId w:val="27"/>
        </w:numPr>
        <w:tabs>
          <w:tab w:val="left" w:pos="993"/>
          <w:tab w:val="left" w:pos="2180"/>
        </w:tabs>
        <w:spacing w:line="242" w:lineRule="auto"/>
        <w:ind w:left="993" w:right="213" w:firstLine="717"/>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Министерство обеспечивается учет объектов контроля посредством включения сведений об объектах контроля в государственную информационную систему «Типовое облачное решение по автоматизации контрольной (надзорной) деятельности». При сборе, обработке, анализе и учете сведений об объектах контроля используется информация, представляемая уполномоченному органу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0619AC" w:rsidRPr="000619AC" w:rsidRDefault="000619AC" w:rsidP="000619AC">
      <w:pPr>
        <w:numPr>
          <w:ilvl w:val="0"/>
          <w:numId w:val="27"/>
        </w:numPr>
        <w:tabs>
          <w:tab w:val="left" w:pos="993"/>
          <w:tab w:val="left" w:pos="2108"/>
        </w:tabs>
        <w:spacing w:line="242" w:lineRule="auto"/>
        <w:ind w:left="993" w:right="213" w:firstLine="717"/>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При сборе, обработке, анализе и учёте сведений об объектах контроля для целей их учета используется информация, имеющаяся в реестр выданных разрешений на осуществление деятельности по перевозке пассажиров и багажа легковым такси на территории </w:t>
      </w:r>
      <w:r w:rsidRPr="000619AC">
        <w:rPr>
          <w:rFonts w:ascii="Times New Roman" w:eastAsia="Times New Roman" w:hAnsi="Times New Roman" w:cs="Times New Roman"/>
          <w:color w:val="000000" w:themeColor="text1"/>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 xml:space="preserve">.                                   </w:t>
      </w:r>
    </w:p>
    <w:p w:rsidR="000619AC" w:rsidRPr="000619AC" w:rsidRDefault="000619AC" w:rsidP="000619AC">
      <w:pPr>
        <w:tabs>
          <w:tab w:val="left" w:pos="993"/>
          <w:tab w:val="left" w:pos="2108"/>
        </w:tabs>
        <w:spacing w:line="242" w:lineRule="auto"/>
        <w:ind w:left="993" w:right="213"/>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          Учет объектов контроля осуществляется посредством включения сведений об объектах контроля в государственную информационную систему «Типовое облачное решение по автоматизации контрольной (надзорной) деятельности». </w:t>
      </w:r>
    </w:p>
    <w:p w:rsidR="000619AC" w:rsidRPr="000619AC" w:rsidRDefault="000619AC" w:rsidP="000619AC">
      <w:pPr>
        <w:tabs>
          <w:tab w:val="left" w:pos="993"/>
          <w:tab w:val="left" w:pos="2108"/>
        </w:tabs>
        <w:spacing w:line="242" w:lineRule="auto"/>
        <w:ind w:left="993" w:right="213"/>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          При сборе, обработке, анализе и учете сведений об объектах контроля используется информация, представляемая уполномоченному органу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0619AC" w:rsidRPr="000619AC" w:rsidRDefault="000619AC" w:rsidP="000619AC">
      <w:pPr>
        <w:numPr>
          <w:ilvl w:val="0"/>
          <w:numId w:val="27"/>
        </w:numPr>
        <w:tabs>
          <w:tab w:val="left" w:pos="993"/>
          <w:tab w:val="left" w:pos="2115"/>
        </w:tabs>
        <w:ind w:left="993" w:right="203" w:firstLine="717"/>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Региональный государственный контроль (надзор)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w:t>
      </w:r>
    </w:p>
    <w:p w:rsidR="000619AC" w:rsidRPr="000619AC" w:rsidRDefault="000619AC" w:rsidP="000619AC">
      <w:pPr>
        <w:tabs>
          <w:tab w:val="left" w:pos="993"/>
        </w:tabs>
        <w:spacing w:before="1"/>
        <w:ind w:left="993" w:right="213" w:firstLine="1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содержание (в том числе объем проверяемых обязательных требований), интенсивность и результаты.</w:t>
      </w:r>
    </w:p>
    <w:p w:rsidR="000619AC" w:rsidRPr="000619AC" w:rsidRDefault="000619AC" w:rsidP="000619AC">
      <w:pPr>
        <w:numPr>
          <w:ilvl w:val="0"/>
          <w:numId w:val="27"/>
        </w:numPr>
        <w:tabs>
          <w:tab w:val="left" w:pos="993"/>
          <w:tab w:val="left" w:pos="2144"/>
        </w:tabs>
        <w:spacing w:before="22" w:line="244" w:lineRule="auto"/>
        <w:ind w:left="993" w:right="176"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Министерство при осуществлении регионального государственного контроля (надзора) относит подконтрольные объекты к одной из следующих категорий риска причинения вреда (ущерба) (далее - категории риска):</w:t>
      </w:r>
    </w:p>
    <w:p w:rsidR="000619AC" w:rsidRPr="000619AC" w:rsidRDefault="000619AC" w:rsidP="000619AC">
      <w:pPr>
        <w:numPr>
          <w:ilvl w:val="0"/>
          <w:numId w:val="22"/>
        </w:numPr>
        <w:tabs>
          <w:tab w:val="left" w:pos="993"/>
          <w:tab w:val="left" w:pos="2023"/>
        </w:tabs>
        <w:spacing w:line="313"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категория высокого риска;</w:t>
      </w:r>
    </w:p>
    <w:p w:rsidR="000619AC" w:rsidRPr="000619AC" w:rsidRDefault="000619AC" w:rsidP="000619AC">
      <w:pPr>
        <w:numPr>
          <w:ilvl w:val="0"/>
          <w:numId w:val="22"/>
        </w:numPr>
        <w:tabs>
          <w:tab w:val="left" w:pos="993"/>
          <w:tab w:val="left" w:pos="2016"/>
        </w:tabs>
        <w:spacing w:before="7"/>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категория значительного риска;</w:t>
      </w:r>
    </w:p>
    <w:p w:rsidR="000619AC" w:rsidRPr="000619AC" w:rsidRDefault="000619AC" w:rsidP="000619AC">
      <w:pPr>
        <w:numPr>
          <w:ilvl w:val="0"/>
          <w:numId w:val="22"/>
        </w:numPr>
        <w:tabs>
          <w:tab w:val="left" w:pos="993"/>
          <w:tab w:val="left" w:pos="2016"/>
        </w:tabs>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категория среднего риска;</w:t>
      </w:r>
    </w:p>
    <w:p w:rsidR="000619AC" w:rsidRPr="000619AC" w:rsidRDefault="000619AC" w:rsidP="000619AC">
      <w:pPr>
        <w:numPr>
          <w:ilvl w:val="0"/>
          <w:numId w:val="22"/>
        </w:numPr>
        <w:tabs>
          <w:tab w:val="left" w:pos="993"/>
          <w:tab w:val="left" w:pos="2016"/>
        </w:tabs>
        <w:spacing w:before="8"/>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категория умеренного риска;</w:t>
      </w:r>
    </w:p>
    <w:p w:rsidR="000619AC" w:rsidRPr="000619AC" w:rsidRDefault="000619AC" w:rsidP="000619AC">
      <w:pPr>
        <w:numPr>
          <w:ilvl w:val="0"/>
          <w:numId w:val="22"/>
        </w:numPr>
        <w:tabs>
          <w:tab w:val="left" w:pos="993"/>
          <w:tab w:val="left" w:pos="2016"/>
        </w:tabs>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категория низкого риска.</w:t>
      </w:r>
    </w:p>
    <w:p w:rsidR="000619AC" w:rsidRPr="000619AC" w:rsidRDefault="000619AC" w:rsidP="000619AC">
      <w:pPr>
        <w:numPr>
          <w:ilvl w:val="0"/>
          <w:numId w:val="27"/>
        </w:numPr>
        <w:tabs>
          <w:tab w:val="left" w:pos="993"/>
          <w:tab w:val="left" w:pos="2130"/>
          <w:tab w:val="left" w:pos="3637"/>
          <w:tab w:val="left" w:pos="5471"/>
          <w:tab w:val="left" w:pos="6800"/>
          <w:tab w:val="left" w:pos="8790"/>
        </w:tabs>
        <w:spacing w:before="15"/>
        <w:ind w:left="993" w:firstLine="708"/>
        <w:jc w:val="left"/>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Отнесение</w:t>
      </w:r>
      <w:r w:rsidRPr="000619AC">
        <w:rPr>
          <w:rFonts w:ascii="Times New Roman" w:eastAsia="Times New Roman" w:hAnsi="Times New Roman" w:cs="Times New Roman"/>
          <w:sz w:val="28"/>
          <w:szCs w:val="28"/>
          <w:lang w:eastAsia="ru-RU"/>
        </w:rPr>
        <w:tab/>
        <w:t>деятельности</w:t>
      </w:r>
      <w:r w:rsidRPr="000619AC">
        <w:rPr>
          <w:rFonts w:ascii="Times New Roman" w:eastAsia="Times New Roman" w:hAnsi="Times New Roman" w:cs="Times New Roman"/>
          <w:sz w:val="28"/>
          <w:szCs w:val="28"/>
          <w:lang w:eastAsia="ru-RU"/>
        </w:rPr>
        <w:tab/>
        <w:t>объектов</w:t>
      </w:r>
      <w:r w:rsidRPr="000619AC">
        <w:rPr>
          <w:rFonts w:ascii="Times New Roman" w:eastAsia="Times New Roman" w:hAnsi="Times New Roman" w:cs="Times New Roman"/>
          <w:sz w:val="28"/>
          <w:szCs w:val="28"/>
          <w:lang w:eastAsia="ru-RU"/>
        </w:rPr>
        <w:tab/>
        <w:t>регионального</w:t>
      </w:r>
      <w:r w:rsidRPr="000619AC">
        <w:rPr>
          <w:rFonts w:ascii="Times New Roman" w:eastAsia="Times New Roman" w:hAnsi="Times New Roman" w:cs="Times New Roman"/>
          <w:sz w:val="28"/>
          <w:szCs w:val="28"/>
          <w:lang w:eastAsia="ru-RU"/>
        </w:rPr>
        <w:tab/>
        <w:t>государственного</w:t>
      </w:r>
    </w:p>
    <w:p w:rsidR="000619AC" w:rsidRPr="000619AC" w:rsidRDefault="000619AC" w:rsidP="000619AC">
      <w:pPr>
        <w:tabs>
          <w:tab w:val="left" w:pos="993"/>
        </w:tabs>
        <w:spacing w:before="3" w:line="338" w:lineRule="exact"/>
        <w:ind w:left="993"/>
        <w:jc w:val="both"/>
        <w:outlineLvl w:val="1"/>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контроля (надзора) к одной из категорий риска причинения вреда (ущерба) (далее</w:t>
      </w:r>
    </w:p>
    <w:p w:rsidR="000619AC" w:rsidRPr="000619AC" w:rsidRDefault="000619AC" w:rsidP="000619AC">
      <w:pPr>
        <w:numPr>
          <w:ilvl w:val="0"/>
          <w:numId w:val="21"/>
        </w:numPr>
        <w:tabs>
          <w:tab w:val="left" w:pos="993"/>
          <w:tab w:val="left" w:pos="1318"/>
        </w:tabs>
        <w:spacing w:line="244" w:lineRule="auto"/>
        <w:ind w:left="993" w:right="204" w:hanging="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категории риска) осуществляется в соответствии с критериями отнесения деятельности объектов регионального  государственного контроля (надзора) к определенной категории риска согласно приложению к настоящему Положению.</w:t>
      </w:r>
    </w:p>
    <w:p w:rsidR="000619AC" w:rsidRPr="000619AC" w:rsidRDefault="000619AC" w:rsidP="000619AC">
      <w:pPr>
        <w:numPr>
          <w:ilvl w:val="0"/>
          <w:numId w:val="27"/>
        </w:numPr>
        <w:tabs>
          <w:tab w:val="left" w:pos="993"/>
          <w:tab w:val="left" w:pos="2130"/>
        </w:tabs>
        <w:spacing w:before="1" w:line="242" w:lineRule="auto"/>
        <w:ind w:left="993" w:right="209"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Отнесение объектов регионального государственного контроля (надзора) к определенной категории риска осуществляется на основании сопоставления их характеристик с критериями отнесения подконтрольных </w:t>
      </w:r>
      <w:r w:rsidRPr="000619AC">
        <w:rPr>
          <w:rFonts w:ascii="Times New Roman" w:eastAsia="Times New Roman" w:hAnsi="Times New Roman" w:cs="Times New Roman"/>
          <w:sz w:val="28"/>
          <w:szCs w:val="28"/>
          <w:lang w:eastAsia="ru-RU"/>
        </w:rPr>
        <w:lastRenderedPageBreak/>
        <w:t>объектов к категориям риска согласно приложению № 1 к настоящему Положению.</w:t>
      </w:r>
    </w:p>
    <w:p w:rsidR="000619AC" w:rsidRPr="000619AC" w:rsidRDefault="000619AC" w:rsidP="000619AC">
      <w:pPr>
        <w:numPr>
          <w:ilvl w:val="0"/>
          <w:numId w:val="27"/>
        </w:numPr>
        <w:tabs>
          <w:tab w:val="left" w:pos="993"/>
          <w:tab w:val="left" w:pos="2266"/>
        </w:tabs>
        <w:spacing w:line="244" w:lineRule="auto"/>
        <w:ind w:left="993" w:right="214" w:firstLine="71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 случае, если объект регионального государственного контроля (надзора) не отнесен Министерством к определенной категории риска, он считается отнесенным к категории низкого риска.</w:t>
      </w:r>
    </w:p>
    <w:p w:rsidR="000619AC" w:rsidRPr="000619AC" w:rsidRDefault="000619AC" w:rsidP="000619AC">
      <w:pPr>
        <w:numPr>
          <w:ilvl w:val="0"/>
          <w:numId w:val="27"/>
        </w:numPr>
        <w:tabs>
          <w:tab w:val="left" w:pos="993"/>
          <w:tab w:val="left" w:pos="2216"/>
        </w:tabs>
        <w:spacing w:line="242" w:lineRule="auto"/>
        <w:ind w:left="993" w:right="198" w:firstLine="7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Министерство ведет учет объектов регионального государственного контроля (надзора) с использованием информационной системы </w:t>
      </w:r>
      <w:r w:rsidRPr="000619AC">
        <w:rPr>
          <w:rFonts w:ascii="Times New Roman" w:eastAsia="Times New Roman" w:hAnsi="Times New Roman" w:cs="Times New Roman"/>
          <w:color w:val="000000" w:themeColor="text1"/>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 созданной в целях обеспечения организации и осуществления регионального государственного контроля (надзора).</w:t>
      </w:r>
    </w:p>
    <w:p w:rsidR="000619AC" w:rsidRPr="000619AC" w:rsidRDefault="000619AC" w:rsidP="000619AC">
      <w:pPr>
        <w:numPr>
          <w:ilvl w:val="0"/>
          <w:numId w:val="27"/>
        </w:numPr>
        <w:tabs>
          <w:tab w:val="left" w:pos="993"/>
          <w:tab w:val="left" w:pos="2277"/>
        </w:tabs>
        <w:spacing w:before="2"/>
        <w:ind w:left="993" w:right="205"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Для обеспечения учета объектов регионального государственного контроля (надзора) Министерство составляет перечень объектов, деятельности которых присвоены категории риска (далее - перечень).</w:t>
      </w:r>
    </w:p>
    <w:p w:rsidR="000619AC" w:rsidRPr="000619AC" w:rsidRDefault="000619AC" w:rsidP="000619AC">
      <w:pPr>
        <w:numPr>
          <w:ilvl w:val="0"/>
          <w:numId w:val="27"/>
        </w:numPr>
        <w:tabs>
          <w:tab w:val="left" w:pos="993"/>
          <w:tab w:val="left" w:pos="2266"/>
        </w:tabs>
        <w:spacing w:before="8" w:line="244" w:lineRule="auto"/>
        <w:ind w:left="993" w:right="189" w:firstLine="7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Региональный государственный контроль (надзор) осуществляется посредством:</w:t>
      </w:r>
    </w:p>
    <w:p w:rsidR="000619AC" w:rsidRPr="000619AC" w:rsidRDefault="000619AC" w:rsidP="000619AC">
      <w:pPr>
        <w:numPr>
          <w:ilvl w:val="0"/>
          <w:numId w:val="20"/>
        </w:numPr>
        <w:tabs>
          <w:tab w:val="left" w:pos="993"/>
          <w:tab w:val="left" w:pos="2009"/>
        </w:tabs>
        <w:spacing w:before="2" w:line="244" w:lineRule="auto"/>
        <w:ind w:left="993" w:right="215" w:firstLine="727"/>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оценки соблюдения организациями, юридическими лицами индивидуальными предпринимателями и гражданами обязательных требований, выявление их нарушений, посредством плановых и внеплановых контрольных (надзорных) мероприятий;</w:t>
      </w:r>
    </w:p>
    <w:p w:rsidR="000619AC" w:rsidRPr="000619AC" w:rsidRDefault="000619AC" w:rsidP="000619AC">
      <w:pPr>
        <w:numPr>
          <w:ilvl w:val="0"/>
          <w:numId w:val="20"/>
        </w:numPr>
        <w:tabs>
          <w:tab w:val="left" w:pos="993"/>
          <w:tab w:val="left" w:pos="2002"/>
        </w:tabs>
        <w:spacing w:line="242" w:lineRule="auto"/>
        <w:ind w:left="993" w:right="212" w:firstLine="7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619AC" w:rsidRPr="000619AC" w:rsidRDefault="000619AC" w:rsidP="000619AC">
      <w:pPr>
        <w:numPr>
          <w:ilvl w:val="0"/>
          <w:numId w:val="20"/>
        </w:numPr>
        <w:tabs>
          <w:tab w:val="left" w:pos="993"/>
          <w:tab w:val="left" w:pos="2009"/>
        </w:tabs>
        <w:spacing w:line="244" w:lineRule="auto"/>
        <w:ind w:left="993" w:right="208" w:firstLine="715"/>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организации и проведения контрольных (надзорных) мероприятий без взаимодействия с контролируемым лицом;</w:t>
      </w:r>
    </w:p>
    <w:p w:rsidR="000619AC" w:rsidRPr="000619AC" w:rsidRDefault="000619AC" w:rsidP="000619AC">
      <w:pPr>
        <w:numPr>
          <w:ilvl w:val="0"/>
          <w:numId w:val="20"/>
        </w:numPr>
        <w:tabs>
          <w:tab w:val="left" w:pos="993"/>
          <w:tab w:val="left" w:pos="2002"/>
        </w:tabs>
        <w:spacing w:line="304"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организации и проведения профилактических мероприятий.</w:t>
      </w:r>
    </w:p>
    <w:p w:rsidR="000619AC" w:rsidRPr="000619AC" w:rsidRDefault="000619AC" w:rsidP="000619AC">
      <w:pPr>
        <w:numPr>
          <w:ilvl w:val="0"/>
          <w:numId w:val="27"/>
        </w:numPr>
        <w:tabs>
          <w:tab w:val="left" w:pos="993"/>
          <w:tab w:val="left" w:pos="2115"/>
        </w:tabs>
        <w:ind w:left="993" w:right="203" w:firstLine="70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0619AC" w:rsidRPr="000619AC" w:rsidRDefault="000619AC" w:rsidP="000619AC">
      <w:pPr>
        <w:numPr>
          <w:ilvl w:val="0"/>
          <w:numId w:val="27"/>
        </w:numPr>
        <w:tabs>
          <w:tab w:val="left" w:pos="993"/>
          <w:tab w:val="left" w:pos="2129"/>
        </w:tabs>
        <w:spacing w:line="244" w:lineRule="auto"/>
        <w:ind w:left="993" w:right="218" w:firstLine="7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 решении о проведении контрольного (надзорного) мероприятия, указываются сведения, установленные частью 1 статьи 64 Федерального закона от 31 июля 2020 года №. 248-ФЗ, а также срок составления акта по результатам</w:t>
      </w:r>
    </w:p>
    <w:p w:rsidR="000619AC" w:rsidRPr="000619AC" w:rsidRDefault="000619AC" w:rsidP="000619AC">
      <w:pPr>
        <w:tabs>
          <w:tab w:val="left" w:pos="993"/>
        </w:tabs>
        <w:spacing w:before="70"/>
        <w:ind w:left="993"/>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Контрольного мероприятия.</w:t>
      </w:r>
    </w:p>
    <w:p w:rsidR="000619AC" w:rsidRPr="000619AC" w:rsidRDefault="000619AC" w:rsidP="000619AC">
      <w:pPr>
        <w:numPr>
          <w:ilvl w:val="0"/>
          <w:numId w:val="27"/>
        </w:numPr>
        <w:tabs>
          <w:tab w:val="left" w:pos="993"/>
          <w:tab w:val="left" w:pos="2129"/>
        </w:tabs>
        <w:spacing w:before="30" w:line="244" w:lineRule="auto"/>
        <w:ind w:left="993" w:right="208" w:firstLine="71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Плановые контрольные (надзорные) мероприятия в отношении объектов регионального государственного контроля (надзора) проводятся в зависимости от категории риска объекта соразмерно рискам причинения вреда (ущерба) со следующей периодичностью:</w:t>
      </w:r>
    </w:p>
    <w:p w:rsidR="000619AC" w:rsidRPr="000619AC" w:rsidRDefault="000619AC" w:rsidP="000619AC">
      <w:pPr>
        <w:numPr>
          <w:ilvl w:val="0"/>
          <w:numId w:val="19"/>
        </w:numPr>
        <w:tabs>
          <w:tab w:val="left" w:pos="993"/>
          <w:tab w:val="left" w:pos="2184"/>
        </w:tabs>
        <w:spacing w:before="5"/>
        <w:ind w:left="993" w:right="210" w:firstLine="715"/>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для категории высокого риска — одна плановая выездная или документарная проверка один раз в два года;</w:t>
      </w:r>
    </w:p>
    <w:p w:rsidR="000619AC" w:rsidRPr="000619AC" w:rsidRDefault="000619AC" w:rsidP="000619AC">
      <w:pPr>
        <w:numPr>
          <w:ilvl w:val="0"/>
          <w:numId w:val="19"/>
        </w:numPr>
        <w:tabs>
          <w:tab w:val="left" w:pos="993"/>
          <w:tab w:val="left" w:pos="2112"/>
        </w:tabs>
        <w:spacing w:line="256" w:lineRule="auto"/>
        <w:ind w:left="993" w:right="210" w:firstLine="715"/>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для категории значительного риска — одна плановая выездная или документарная проверка один раз в четыре года;</w:t>
      </w:r>
    </w:p>
    <w:p w:rsidR="000619AC" w:rsidRPr="000619AC" w:rsidRDefault="000619AC" w:rsidP="000619AC">
      <w:pPr>
        <w:numPr>
          <w:ilvl w:val="0"/>
          <w:numId w:val="19"/>
        </w:numPr>
        <w:tabs>
          <w:tab w:val="left" w:pos="993"/>
          <w:tab w:val="left" w:pos="2191"/>
        </w:tabs>
        <w:spacing w:before="8" w:line="294" w:lineRule="exact"/>
        <w:ind w:left="993" w:right="222"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для категории среднего риска -  одна плановая  выездная  или документарная проверка, или один плановый инспекционный визит один раз в пять лет;</w:t>
      </w:r>
    </w:p>
    <w:p w:rsidR="000619AC" w:rsidRPr="000619AC" w:rsidRDefault="000619AC" w:rsidP="000619AC">
      <w:pPr>
        <w:numPr>
          <w:ilvl w:val="0"/>
          <w:numId w:val="19"/>
        </w:numPr>
        <w:tabs>
          <w:tab w:val="left" w:pos="993"/>
          <w:tab w:val="left" w:pos="2155"/>
        </w:tabs>
        <w:spacing w:before="7" w:line="242" w:lineRule="auto"/>
        <w:ind w:left="993" w:right="205" w:firstLine="7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для категории умеренного риска — одна плановая выездная или документарная проверка, или один плановый инспекционный визит один раз в </w:t>
      </w:r>
      <w:r w:rsidRPr="000619AC">
        <w:rPr>
          <w:rFonts w:ascii="Times New Roman" w:eastAsia="Times New Roman" w:hAnsi="Times New Roman" w:cs="Times New Roman"/>
          <w:sz w:val="28"/>
          <w:szCs w:val="28"/>
          <w:lang w:eastAsia="ru-RU"/>
        </w:rPr>
        <w:lastRenderedPageBreak/>
        <w:t>шесть лет.</w:t>
      </w:r>
    </w:p>
    <w:p w:rsidR="000619AC" w:rsidRPr="000619AC" w:rsidRDefault="000619AC" w:rsidP="000619AC">
      <w:pPr>
        <w:numPr>
          <w:ilvl w:val="0"/>
          <w:numId w:val="27"/>
        </w:numPr>
        <w:tabs>
          <w:tab w:val="left" w:pos="993"/>
          <w:tab w:val="left" w:pos="2122"/>
        </w:tabs>
        <w:spacing w:before="6" w:line="242" w:lineRule="auto"/>
        <w:ind w:left="993" w:right="224" w:firstLine="7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Плановые контрольные (надзорные) мероприятия в отношении объектов регионального государственного контроля (надзора), отнесенным к категории низкого риска не проводятся.</w:t>
      </w:r>
    </w:p>
    <w:p w:rsidR="000619AC" w:rsidRPr="000619AC" w:rsidRDefault="000619AC" w:rsidP="000619AC">
      <w:pPr>
        <w:numPr>
          <w:ilvl w:val="0"/>
          <w:numId w:val="27"/>
        </w:numPr>
        <w:tabs>
          <w:tab w:val="left" w:pos="993"/>
          <w:tab w:val="left" w:pos="2115"/>
        </w:tabs>
        <w:spacing w:before="6" w:line="242" w:lineRule="auto"/>
        <w:ind w:left="993" w:right="222" w:firstLine="7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Периодичность проведения плановых контрольных (надзорных) мероприятий может изменяться в случае изменения ранее присвоенной объекту контроля категории риска.</w:t>
      </w:r>
    </w:p>
    <w:p w:rsidR="000619AC" w:rsidRPr="000619AC" w:rsidRDefault="000619AC" w:rsidP="000619AC">
      <w:pPr>
        <w:numPr>
          <w:ilvl w:val="0"/>
          <w:numId w:val="27"/>
        </w:numPr>
        <w:tabs>
          <w:tab w:val="left" w:pos="993"/>
          <w:tab w:val="left" w:pos="2115"/>
        </w:tabs>
        <w:spacing w:before="5" w:line="242" w:lineRule="auto"/>
        <w:ind w:left="993" w:right="240" w:firstLine="71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Виды контрольных (надзорных) мероприятий, проводимых Министерством с взаимодействием с контролируемым лицом при осуществлении регионального государственного контроля (надзора):</w:t>
      </w:r>
    </w:p>
    <w:p w:rsidR="000619AC" w:rsidRPr="000619AC" w:rsidRDefault="000619AC" w:rsidP="000619AC">
      <w:pPr>
        <w:numPr>
          <w:ilvl w:val="0"/>
          <w:numId w:val="18"/>
        </w:numPr>
        <w:tabs>
          <w:tab w:val="left" w:pos="993"/>
          <w:tab w:val="left" w:pos="1995"/>
        </w:tabs>
        <w:spacing w:line="315"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инспекционный визит;</w:t>
      </w:r>
    </w:p>
    <w:p w:rsidR="000619AC" w:rsidRPr="000619AC" w:rsidRDefault="000619AC" w:rsidP="000619AC">
      <w:pPr>
        <w:numPr>
          <w:ilvl w:val="0"/>
          <w:numId w:val="18"/>
        </w:numPr>
        <w:tabs>
          <w:tab w:val="left" w:pos="993"/>
          <w:tab w:val="left" w:pos="2006"/>
        </w:tabs>
        <w:spacing w:before="8"/>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рейдовый осмотр;</w:t>
      </w:r>
    </w:p>
    <w:p w:rsidR="000619AC" w:rsidRPr="000619AC" w:rsidRDefault="000619AC" w:rsidP="000619AC">
      <w:pPr>
        <w:numPr>
          <w:ilvl w:val="0"/>
          <w:numId w:val="18"/>
        </w:numPr>
        <w:tabs>
          <w:tab w:val="left" w:pos="993"/>
          <w:tab w:val="left" w:pos="2004"/>
        </w:tabs>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документарная проверка;</w:t>
      </w:r>
    </w:p>
    <w:p w:rsidR="000619AC" w:rsidRPr="000619AC" w:rsidRDefault="000619AC" w:rsidP="000619AC">
      <w:pPr>
        <w:numPr>
          <w:ilvl w:val="0"/>
          <w:numId w:val="18"/>
        </w:numPr>
        <w:tabs>
          <w:tab w:val="left" w:pos="993"/>
          <w:tab w:val="left" w:pos="1995"/>
        </w:tabs>
        <w:spacing w:before="7"/>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выездная проверка.</w:t>
      </w:r>
    </w:p>
    <w:p w:rsidR="000619AC" w:rsidRPr="000619AC" w:rsidRDefault="000619AC" w:rsidP="000619AC">
      <w:pPr>
        <w:numPr>
          <w:ilvl w:val="0"/>
          <w:numId w:val="27"/>
        </w:numPr>
        <w:tabs>
          <w:tab w:val="left" w:pos="993"/>
          <w:tab w:val="left" w:pos="2126"/>
        </w:tabs>
        <w:spacing w:before="1" w:line="244" w:lineRule="auto"/>
        <w:ind w:left="993" w:right="220" w:firstLine="72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Указанные виды контрольных (надзорных) мероприятий, могут проводиться на плановой основе в отношении объектов регионального государственного контроля (надзора) всех категорий риска, за исключением объектов регионального государственного контроля (надзора), деятельность которого отнесена к категории низкого риска.</w:t>
      </w:r>
    </w:p>
    <w:p w:rsidR="000619AC" w:rsidRPr="000619AC" w:rsidRDefault="000619AC" w:rsidP="000619AC">
      <w:pPr>
        <w:numPr>
          <w:ilvl w:val="0"/>
          <w:numId w:val="27"/>
        </w:numPr>
        <w:tabs>
          <w:tab w:val="left" w:pos="993"/>
          <w:tab w:val="left" w:pos="2108"/>
        </w:tabs>
        <w:spacing w:before="1" w:line="313" w:lineRule="exact"/>
        <w:ind w:left="993" w:right="205" w:firstLine="72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На внеплановой основе указанные виды контрольных (надзорных) мероприятий проводятся в отношении объектов регионального государственного контроля (надзора) всех категорий риска по основаниям, предусмотренных пунктами 1, 3-б части 1 статьи 57 Федерального закона от 31 июля 2020 года № 248-ФЗ.</w:t>
      </w:r>
    </w:p>
    <w:p w:rsidR="000619AC" w:rsidRPr="000619AC" w:rsidRDefault="000619AC" w:rsidP="000619AC">
      <w:pPr>
        <w:numPr>
          <w:ilvl w:val="0"/>
          <w:numId w:val="27"/>
        </w:numPr>
        <w:tabs>
          <w:tab w:val="left" w:pos="993"/>
          <w:tab w:val="left" w:pos="2173"/>
        </w:tabs>
        <w:ind w:left="993" w:right="224" w:firstLine="715"/>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Внеплановый инспекционный визит и внеплановый рейдовый осмотр могут проводиться в случае, если объем и вид контрольных (надзорных) действий, возможных для совершения должностными лицами в рамках проведения указанных контрольных (надзорных) мероприятий, позволит в полном объеме достичь целей и задач их проведения исходя из причины, послужившей основанием для проведения указанных видов контрольных (надзорных) мероприятий.</w:t>
      </w:r>
    </w:p>
    <w:p w:rsidR="000619AC" w:rsidRPr="000619AC" w:rsidRDefault="000619AC" w:rsidP="000619AC">
      <w:pPr>
        <w:numPr>
          <w:ilvl w:val="0"/>
          <w:numId w:val="27"/>
        </w:numPr>
        <w:tabs>
          <w:tab w:val="left" w:pos="993"/>
          <w:tab w:val="left" w:pos="2215"/>
        </w:tabs>
        <w:ind w:left="993" w:right="192" w:firstLine="72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619AC" w:rsidRPr="000619AC" w:rsidRDefault="000619AC" w:rsidP="000619AC">
      <w:pPr>
        <w:numPr>
          <w:ilvl w:val="0"/>
          <w:numId w:val="17"/>
        </w:numPr>
        <w:tabs>
          <w:tab w:val="left" w:pos="2160"/>
        </w:tabs>
        <w:spacing w:line="237" w:lineRule="auto"/>
        <w:ind w:left="1134" w:right="192" w:firstLine="567"/>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наблюдение за соблюдением обязательных требований (мониторинг безопасности);</w:t>
      </w:r>
    </w:p>
    <w:p w:rsidR="000619AC" w:rsidRPr="000619AC" w:rsidRDefault="000619AC" w:rsidP="000619AC">
      <w:pPr>
        <w:numPr>
          <w:ilvl w:val="0"/>
          <w:numId w:val="17"/>
        </w:numPr>
        <w:tabs>
          <w:tab w:val="left" w:pos="993"/>
          <w:tab w:val="left" w:pos="2044"/>
        </w:tabs>
        <w:spacing w:line="314"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выездное обследование.</w:t>
      </w:r>
    </w:p>
    <w:p w:rsidR="000619AC" w:rsidRPr="000619AC" w:rsidRDefault="000619AC" w:rsidP="000619AC">
      <w:pPr>
        <w:numPr>
          <w:ilvl w:val="0"/>
          <w:numId w:val="27"/>
        </w:numPr>
        <w:tabs>
          <w:tab w:val="left" w:pos="993"/>
          <w:tab w:val="left" w:pos="2158"/>
        </w:tabs>
        <w:spacing w:before="4" w:line="235" w:lineRule="auto"/>
        <w:ind w:left="993" w:right="163" w:firstLine="7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Проверочный лист подлежит обязательному применению уполномоченным должностным лицом в случаях, установленных Правительством Российской Федерации.</w:t>
      </w:r>
    </w:p>
    <w:p w:rsidR="000619AC" w:rsidRPr="000619AC" w:rsidRDefault="000619AC" w:rsidP="000619AC">
      <w:pPr>
        <w:numPr>
          <w:ilvl w:val="0"/>
          <w:numId w:val="27"/>
        </w:numPr>
        <w:tabs>
          <w:tab w:val="left" w:pos="993"/>
          <w:tab w:val="left" w:pos="2215"/>
        </w:tabs>
        <w:spacing w:before="14" w:line="235" w:lineRule="auto"/>
        <w:ind w:left="993" w:right="178" w:firstLine="721"/>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должностным лицом Министерства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w:t>
      </w:r>
    </w:p>
    <w:p w:rsidR="000619AC" w:rsidRPr="000619AC" w:rsidRDefault="000619AC" w:rsidP="000619AC">
      <w:pPr>
        <w:numPr>
          <w:ilvl w:val="0"/>
          <w:numId w:val="27"/>
        </w:numPr>
        <w:tabs>
          <w:tab w:val="left" w:pos="993"/>
          <w:tab w:val="left" w:pos="2259"/>
        </w:tabs>
        <w:spacing w:line="232" w:lineRule="auto"/>
        <w:ind w:left="993" w:right="197" w:firstLine="72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lastRenderedPageBreak/>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619AC" w:rsidRPr="000619AC" w:rsidRDefault="000619AC" w:rsidP="000619AC">
      <w:pPr>
        <w:numPr>
          <w:ilvl w:val="0"/>
          <w:numId w:val="27"/>
        </w:numPr>
        <w:tabs>
          <w:tab w:val="left" w:pos="993"/>
          <w:tab w:val="left" w:pos="2169"/>
        </w:tabs>
        <w:spacing w:line="235" w:lineRule="auto"/>
        <w:ind w:left="993" w:right="156" w:firstLine="72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Для фиксации должностным лицом Министерства доказательств нарушений обязательных требований может использоваться фотосъемка, аудио- и видеозапись, иные способы фиксации доказательств при проведении следующих контрольных (надзорных) мероприятий:</w:t>
      </w:r>
    </w:p>
    <w:p w:rsidR="000619AC" w:rsidRPr="000619AC" w:rsidRDefault="000619AC" w:rsidP="000619AC">
      <w:pPr>
        <w:numPr>
          <w:ilvl w:val="0"/>
          <w:numId w:val="16"/>
        </w:numPr>
        <w:tabs>
          <w:tab w:val="left" w:pos="993"/>
          <w:tab w:val="left" w:pos="2037"/>
        </w:tabs>
        <w:spacing w:line="319"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инспекционный визит; </w:t>
      </w:r>
    </w:p>
    <w:p w:rsidR="000619AC" w:rsidRPr="000619AC" w:rsidRDefault="000619AC" w:rsidP="000619AC">
      <w:pPr>
        <w:numPr>
          <w:ilvl w:val="0"/>
          <w:numId w:val="16"/>
        </w:numPr>
        <w:tabs>
          <w:tab w:val="left" w:pos="993"/>
          <w:tab w:val="left" w:pos="2042"/>
        </w:tabs>
        <w:spacing w:line="320"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рейдовый осмотр;</w:t>
      </w:r>
    </w:p>
    <w:p w:rsidR="000619AC" w:rsidRPr="000619AC" w:rsidRDefault="000619AC" w:rsidP="000619AC">
      <w:pPr>
        <w:numPr>
          <w:ilvl w:val="0"/>
          <w:numId w:val="16"/>
        </w:numPr>
        <w:tabs>
          <w:tab w:val="left" w:pos="993"/>
          <w:tab w:val="left" w:pos="2037"/>
        </w:tabs>
        <w:spacing w:line="324"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выездная проверка;</w:t>
      </w:r>
    </w:p>
    <w:p w:rsidR="000619AC" w:rsidRPr="000619AC" w:rsidRDefault="000619AC" w:rsidP="000619AC">
      <w:pPr>
        <w:numPr>
          <w:ilvl w:val="0"/>
          <w:numId w:val="16"/>
        </w:numPr>
        <w:tabs>
          <w:tab w:val="left" w:pos="993"/>
          <w:tab w:val="left" w:pos="2037"/>
        </w:tabs>
        <w:spacing w:line="320"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выездное обследование.</w:t>
      </w:r>
    </w:p>
    <w:p w:rsidR="000619AC" w:rsidRPr="000619AC" w:rsidRDefault="000619AC" w:rsidP="000619AC">
      <w:pPr>
        <w:numPr>
          <w:ilvl w:val="0"/>
          <w:numId w:val="27"/>
        </w:numPr>
        <w:tabs>
          <w:tab w:val="left" w:pos="993"/>
          <w:tab w:val="left" w:pos="2241"/>
        </w:tabs>
        <w:spacing w:line="235" w:lineRule="auto"/>
        <w:ind w:left="993" w:right="164" w:firstLine="7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Для фиксации доказательств нарушений обязательных требований и осуществления аудиозаписи, фото- и видеосъемки должностные лица Министерства могут пользоваться личными техническими средствами.</w:t>
      </w:r>
    </w:p>
    <w:p w:rsidR="000619AC" w:rsidRPr="000619AC" w:rsidRDefault="000619AC" w:rsidP="000619AC">
      <w:pPr>
        <w:tabs>
          <w:tab w:val="left" w:pos="993"/>
        </w:tabs>
        <w:spacing w:line="235" w:lineRule="auto"/>
        <w:ind w:left="993" w:right="178" w:firstLine="72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8. В случае, если в ходе контрольных (надзорных) мероприятий осуществлялись фотосъемка, аудио и (или) видеозапись или иные способы фиксации доказательств, то об этом производится отметка в акте контрольного (надзорного) мероприятия.</w:t>
      </w:r>
    </w:p>
    <w:p w:rsidR="000619AC" w:rsidRPr="000619AC" w:rsidRDefault="000619AC" w:rsidP="000619AC">
      <w:pPr>
        <w:numPr>
          <w:ilvl w:val="0"/>
          <w:numId w:val="15"/>
        </w:numPr>
        <w:tabs>
          <w:tab w:val="left" w:pos="993"/>
          <w:tab w:val="left" w:pos="2345"/>
        </w:tabs>
        <w:spacing w:line="237" w:lineRule="auto"/>
        <w:ind w:left="993" w:right="159" w:firstLine="71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Материалы аудиозаписи, фото и видеосъемки, прилагаются к материалам контрольного (надзорного) мероприятия.</w:t>
      </w:r>
    </w:p>
    <w:p w:rsidR="000619AC" w:rsidRPr="000619AC" w:rsidRDefault="000619AC" w:rsidP="000619AC">
      <w:pPr>
        <w:numPr>
          <w:ilvl w:val="0"/>
          <w:numId w:val="15"/>
        </w:numPr>
        <w:tabs>
          <w:tab w:val="left" w:pos="993"/>
          <w:tab w:val="left" w:pos="2158"/>
        </w:tabs>
        <w:spacing w:line="235" w:lineRule="auto"/>
        <w:ind w:left="993" w:right="169" w:firstLine="7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Индивидуальный предприниматель, являющийся контролируемыми лицом, вправе представить в Министерство информацию о невозможности присутствия при проведении контрольного (надзорного) мероприятия, в случаях:</w:t>
      </w:r>
    </w:p>
    <w:p w:rsidR="000619AC" w:rsidRPr="000619AC" w:rsidRDefault="000619AC" w:rsidP="000619AC">
      <w:pPr>
        <w:numPr>
          <w:ilvl w:val="0"/>
          <w:numId w:val="14"/>
        </w:numPr>
        <w:tabs>
          <w:tab w:val="left" w:pos="993"/>
          <w:tab w:val="left" w:pos="2049"/>
        </w:tabs>
        <w:spacing w:line="237" w:lineRule="auto"/>
        <w:ind w:left="993" w:right="152" w:firstLine="720"/>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болезни индивидуального предпринимателя, подтвержденной больничным листом;</w:t>
      </w:r>
    </w:p>
    <w:p w:rsidR="000619AC" w:rsidRPr="000619AC" w:rsidRDefault="000619AC" w:rsidP="000619AC">
      <w:pPr>
        <w:numPr>
          <w:ilvl w:val="0"/>
          <w:numId w:val="14"/>
        </w:numPr>
        <w:tabs>
          <w:tab w:val="left" w:pos="993"/>
          <w:tab w:val="left" w:pos="2037"/>
        </w:tabs>
        <w:spacing w:line="307"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нахождения   индивидуального   предпринимателя    в    служебной</w:t>
      </w:r>
    </w:p>
    <w:p w:rsidR="000619AC" w:rsidRPr="000619AC" w:rsidRDefault="000619AC" w:rsidP="000619AC">
      <w:pPr>
        <w:tabs>
          <w:tab w:val="left" w:pos="993"/>
        </w:tabs>
        <w:spacing w:line="326" w:lineRule="exact"/>
        <w:ind w:left="993"/>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командировке в ином населенном пункте;</w:t>
      </w:r>
    </w:p>
    <w:p w:rsidR="000619AC" w:rsidRPr="000619AC" w:rsidRDefault="000619AC" w:rsidP="000619AC">
      <w:pPr>
        <w:numPr>
          <w:ilvl w:val="0"/>
          <w:numId w:val="14"/>
        </w:numPr>
        <w:tabs>
          <w:tab w:val="left" w:pos="993"/>
          <w:tab w:val="left" w:pos="2013"/>
        </w:tabs>
        <w:spacing w:before="100"/>
        <w:ind w:left="993" w:right="226" w:firstLine="72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участия   индивидуального   предпринимателя в судебном   заседании в качестве присяжного заседателя;</w:t>
      </w:r>
    </w:p>
    <w:p w:rsidR="000619AC" w:rsidRPr="000619AC" w:rsidRDefault="000619AC" w:rsidP="000619AC">
      <w:pPr>
        <w:numPr>
          <w:ilvl w:val="0"/>
          <w:numId w:val="14"/>
        </w:numPr>
        <w:tabs>
          <w:tab w:val="left" w:pos="993"/>
          <w:tab w:val="left" w:pos="2002"/>
        </w:tabs>
        <w:spacing w:before="8" w:line="244" w:lineRule="auto"/>
        <w:ind w:left="993" w:right="241" w:firstLine="7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наличия причины, вызванной форс-мажором (авария, катастрофа, погодные катаклизмы, военные действия и иные);</w:t>
      </w:r>
    </w:p>
    <w:p w:rsidR="000619AC" w:rsidRPr="000619AC" w:rsidRDefault="000619AC" w:rsidP="000619AC">
      <w:pPr>
        <w:numPr>
          <w:ilvl w:val="0"/>
          <w:numId w:val="14"/>
        </w:numPr>
        <w:tabs>
          <w:tab w:val="left" w:pos="993"/>
          <w:tab w:val="left" w:pos="2002"/>
        </w:tabs>
        <w:spacing w:before="10" w:line="244" w:lineRule="auto"/>
        <w:ind w:left="993" w:right="202" w:firstLine="721"/>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коммунальной аварии по месту жительства индивидуального предпринимателя;</w:t>
      </w:r>
    </w:p>
    <w:p w:rsidR="000619AC" w:rsidRPr="000619AC" w:rsidRDefault="000619AC" w:rsidP="000619AC">
      <w:pPr>
        <w:numPr>
          <w:ilvl w:val="0"/>
          <w:numId w:val="14"/>
        </w:numPr>
        <w:tabs>
          <w:tab w:val="left" w:pos="993"/>
          <w:tab w:val="left" w:pos="2009"/>
        </w:tabs>
        <w:spacing w:before="2"/>
        <w:ind w:left="993" w:hanging="31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смерти близкого человека.</w:t>
      </w:r>
    </w:p>
    <w:p w:rsidR="000619AC" w:rsidRPr="000619AC" w:rsidRDefault="000619AC" w:rsidP="000619AC">
      <w:pPr>
        <w:numPr>
          <w:ilvl w:val="0"/>
          <w:numId w:val="15"/>
        </w:numPr>
        <w:tabs>
          <w:tab w:val="left" w:pos="993"/>
          <w:tab w:val="left" w:pos="2108"/>
        </w:tabs>
        <w:spacing w:before="7" w:line="242" w:lineRule="auto"/>
        <w:ind w:left="993" w:right="234" w:firstLine="7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Информация о невозможности присутствия при проведении контрольного (надзорного) мероприятия должна быть подтверждена документально.</w:t>
      </w:r>
    </w:p>
    <w:p w:rsidR="000619AC" w:rsidRPr="000619AC" w:rsidRDefault="000619AC" w:rsidP="000619AC">
      <w:pPr>
        <w:numPr>
          <w:ilvl w:val="0"/>
          <w:numId w:val="15"/>
        </w:numPr>
        <w:tabs>
          <w:tab w:val="left" w:pos="993"/>
          <w:tab w:val="left" w:pos="2108"/>
        </w:tabs>
        <w:spacing w:line="242" w:lineRule="auto"/>
        <w:ind w:left="993" w:right="204" w:firstLine="72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При поступлении в Министерство документально подтвержденной информации о невозможности присутствия при проведении контрольного (надзорного) мероприятия и отсутствии объективной возможности уполномочить иное лицо на представление интересов индивидуального предпринимателя в ходе проведения контрольного (надзорного) мероприятия, проведение контрольного (надзорного) мероприятия переносится </w:t>
      </w:r>
      <w:r w:rsidRPr="000619AC">
        <w:rPr>
          <w:rFonts w:ascii="Times New Roman" w:eastAsia="Times New Roman" w:hAnsi="Times New Roman" w:cs="Times New Roman"/>
          <w:sz w:val="28"/>
          <w:szCs w:val="28"/>
          <w:lang w:eastAsia="ru-RU"/>
        </w:rPr>
        <w:lastRenderedPageBreak/>
        <w:t>Министерством на срок, необходимый для устранения обстоятельств, послуживших поводом для данного обращения индивидуального предпринимателя в Министерство.</w:t>
      </w:r>
    </w:p>
    <w:p w:rsidR="000619AC" w:rsidRPr="000619AC" w:rsidRDefault="000619AC" w:rsidP="000619AC">
      <w:pPr>
        <w:numPr>
          <w:ilvl w:val="0"/>
          <w:numId w:val="15"/>
        </w:numPr>
        <w:tabs>
          <w:tab w:val="left" w:pos="993"/>
          <w:tab w:val="left" w:pos="2137"/>
        </w:tabs>
        <w:ind w:left="993" w:right="226" w:firstLine="707"/>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Инспекционный визит проводится в порядке, предусмотренном статьей 70 Федерального закона от 31 июля 2020 года № 248-ФЗ.</w:t>
      </w:r>
    </w:p>
    <w:p w:rsidR="000619AC" w:rsidRPr="000619AC" w:rsidRDefault="000619AC" w:rsidP="000619AC">
      <w:pPr>
        <w:numPr>
          <w:ilvl w:val="0"/>
          <w:numId w:val="15"/>
        </w:numPr>
        <w:tabs>
          <w:tab w:val="left" w:pos="993"/>
          <w:tab w:val="left" w:pos="2173"/>
        </w:tabs>
        <w:spacing w:before="3" w:line="252" w:lineRule="auto"/>
        <w:ind w:left="993" w:right="230" w:firstLine="7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 ходе проведения инспекционного визита должностные лица вправе совершать следующие контрольные (надзорные) действия:</w:t>
      </w:r>
    </w:p>
    <w:p w:rsidR="000619AC" w:rsidRPr="000619AC" w:rsidRDefault="000619AC" w:rsidP="000619AC">
      <w:pPr>
        <w:numPr>
          <w:ilvl w:val="0"/>
          <w:numId w:val="13"/>
        </w:numPr>
        <w:tabs>
          <w:tab w:val="left" w:pos="993"/>
          <w:tab w:val="left" w:pos="2002"/>
        </w:tabs>
        <w:spacing w:line="306"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осмотр;</w:t>
      </w:r>
    </w:p>
    <w:p w:rsidR="000619AC" w:rsidRPr="000619AC" w:rsidRDefault="000619AC" w:rsidP="000619AC">
      <w:pPr>
        <w:numPr>
          <w:ilvl w:val="0"/>
          <w:numId w:val="13"/>
        </w:numPr>
        <w:tabs>
          <w:tab w:val="left" w:pos="993"/>
          <w:tab w:val="left" w:pos="2009"/>
        </w:tabs>
        <w:spacing w:line="326"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опрос;</w:t>
      </w:r>
    </w:p>
    <w:p w:rsidR="000619AC" w:rsidRPr="000619AC" w:rsidRDefault="000619AC" w:rsidP="000619AC">
      <w:pPr>
        <w:numPr>
          <w:ilvl w:val="0"/>
          <w:numId w:val="13"/>
        </w:numPr>
        <w:tabs>
          <w:tab w:val="left" w:pos="993"/>
          <w:tab w:val="left" w:pos="2002"/>
        </w:tabs>
        <w:spacing w:line="316"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получение письменных объяснений;</w:t>
      </w:r>
    </w:p>
    <w:p w:rsidR="000619AC" w:rsidRPr="000619AC" w:rsidRDefault="000619AC" w:rsidP="000619AC">
      <w:pPr>
        <w:numPr>
          <w:ilvl w:val="0"/>
          <w:numId w:val="13"/>
        </w:numPr>
        <w:tabs>
          <w:tab w:val="left" w:pos="993"/>
          <w:tab w:val="left" w:pos="2103"/>
        </w:tabs>
        <w:spacing w:line="242" w:lineRule="auto"/>
        <w:ind w:left="993" w:right="200" w:firstLine="71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619AC" w:rsidRPr="000619AC" w:rsidRDefault="000619AC" w:rsidP="000619AC">
      <w:pPr>
        <w:numPr>
          <w:ilvl w:val="0"/>
          <w:numId w:val="15"/>
        </w:numPr>
        <w:tabs>
          <w:tab w:val="left" w:pos="993"/>
          <w:tab w:val="left" w:pos="2180"/>
        </w:tabs>
        <w:spacing w:before="3" w:line="252" w:lineRule="auto"/>
        <w:ind w:left="993" w:right="236" w:firstLine="7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0619AC" w:rsidRPr="000619AC" w:rsidRDefault="000619AC" w:rsidP="000619AC">
      <w:pPr>
        <w:numPr>
          <w:ilvl w:val="0"/>
          <w:numId w:val="15"/>
        </w:numPr>
        <w:tabs>
          <w:tab w:val="left" w:pos="993"/>
          <w:tab w:val="left" w:pos="2194"/>
        </w:tabs>
        <w:spacing w:before="7" w:line="300"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Инспекционный визит может проводиться с использованием средств дистанционного взаимодействия, в том числе, посредством аудио — или видеосвязи.</w:t>
      </w:r>
    </w:p>
    <w:p w:rsidR="000619AC" w:rsidRPr="000619AC" w:rsidRDefault="000619AC" w:rsidP="000619AC">
      <w:pPr>
        <w:numPr>
          <w:ilvl w:val="0"/>
          <w:numId w:val="15"/>
        </w:numPr>
        <w:tabs>
          <w:tab w:val="left" w:pos="993"/>
          <w:tab w:val="left" w:pos="2173"/>
        </w:tabs>
        <w:spacing w:before="8"/>
        <w:ind w:left="993" w:right="206" w:firstLine="709"/>
        <w:jc w:val="left"/>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Рейдовый осмотр проводится в порядке, предусмотренном статьей 71    федерального закона от 31 июля 2020 года № 248-ФЗ.</w:t>
      </w:r>
    </w:p>
    <w:p w:rsidR="000619AC" w:rsidRPr="000619AC" w:rsidRDefault="000619AC" w:rsidP="000619AC">
      <w:pPr>
        <w:numPr>
          <w:ilvl w:val="0"/>
          <w:numId w:val="15"/>
        </w:numPr>
        <w:tabs>
          <w:tab w:val="left" w:pos="993"/>
          <w:tab w:val="left" w:pos="2180"/>
        </w:tabs>
        <w:spacing w:before="7"/>
        <w:ind w:left="993" w:right="234" w:firstLine="707"/>
        <w:jc w:val="left"/>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 ходе проведения рейдового осмотра уполномоченные должностные лица вправе совершать следующие контрольные (надзорные) действия:</w:t>
      </w:r>
    </w:p>
    <w:p w:rsidR="000619AC" w:rsidRPr="000619AC" w:rsidRDefault="000619AC" w:rsidP="000619AC">
      <w:pPr>
        <w:numPr>
          <w:ilvl w:val="0"/>
          <w:numId w:val="12"/>
        </w:numPr>
        <w:tabs>
          <w:tab w:val="left" w:pos="993"/>
          <w:tab w:val="left" w:pos="2009"/>
        </w:tabs>
        <w:spacing w:before="15"/>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осмотр;</w:t>
      </w:r>
    </w:p>
    <w:p w:rsidR="000619AC" w:rsidRPr="000619AC" w:rsidRDefault="000619AC" w:rsidP="000619AC">
      <w:pPr>
        <w:numPr>
          <w:ilvl w:val="0"/>
          <w:numId w:val="12"/>
        </w:numPr>
        <w:tabs>
          <w:tab w:val="left" w:pos="993"/>
          <w:tab w:val="left" w:pos="2011"/>
        </w:tabs>
        <w:spacing w:before="1"/>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досмотр;</w:t>
      </w:r>
    </w:p>
    <w:p w:rsidR="000619AC" w:rsidRPr="000619AC" w:rsidRDefault="000619AC" w:rsidP="000619AC">
      <w:pPr>
        <w:numPr>
          <w:ilvl w:val="0"/>
          <w:numId w:val="12"/>
        </w:numPr>
        <w:tabs>
          <w:tab w:val="left" w:pos="993"/>
          <w:tab w:val="left" w:pos="2009"/>
        </w:tabs>
        <w:spacing w:before="7" w:line="313"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oпpoc;</w:t>
      </w:r>
    </w:p>
    <w:p w:rsidR="000619AC" w:rsidRPr="000619AC" w:rsidRDefault="000619AC" w:rsidP="000619AC">
      <w:pPr>
        <w:numPr>
          <w:ilvl w:val="0"/>
          <w:numId w:val="12"/>
        </w:numPr>
        <w:tabs>
          <w:tab w:val="left" w:pos="993"/>
          <w:tab w:val="left" w:pos="2002"/>
        </w:tabs>
        <w:spacing w:line="313"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получение письменные объяснений;</w:t>
      </w:r>
    </w:p>
    <w:p w:rsidR="000619AC" w:rsidRPr="000619AC" w:rsidRDefault="000619AC" w:rsidP="000619AC">
      <w:pPr>
        <w:numPr>
          <w:ilvl w:val="0"/>
          <w:numId w:val="12"/>
        </w:numPr>
        <w:tabs>
          <w:tab w:val="left" w:pos="993"/>
          <w:tab w:val="left" w:pos="2009"/>
        </w:tabs>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истребование документов.</w:t>
      </w:r>
    </w:p>
    <w:p w:rsidR="000619AC" w:rsidRPr="000619AC" w:rsidRDefault="000619AC" w:rsidP="000619AC">
      <w:pPr>
        <w:numPr>
          <w:ilvl w:val="0"/>
          <w:numId w:val="15"/>
        </w:numPr>
        <w:tabs>
          <w:tab w:val="left" w:pos="993"/>
          <w:tab w:val="left" w:pos="2129"/>
          <w:tab w:val="left" w:pos="3657"/>
          <w:tab w:val="left" w:pos="4852"/>
          <w:tab w:val="left" w:pos="5968"/>
          <w:tab w:val="left" w:pos="7818"/>
          <w:tab w:val="left" w:pos="8315"/>
          <w:tab w:val="left" w:pos="9431"/>
        </w:tabs>
        <w:spacing w:before="1"/>
        <w:ind w:left="993" w:right="227" w:firstLine="711"/>
        <w:jc w:val="left"/>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Рейдовый</w:t>
      </w:r>
      <w:r w:rsidRPr="000619AC">
        <w:rPr>
          <w:rFonts w:ascii="Times New Roman" w:eastAsia="Times New Roman" w:hAnsi="Times New Roman" w:cs="Times New Roman"/>
          <w:sz w:val="28"/>
          <w:szCs w:val="28"/>
          <w:lang w:eastAsia="ru-RU"/>
        </w:rPr>
        <w:tab/>
        <w:t>осмотр</w:t>
      </w:r>
      <w:r w:rsidRPr="000619AC">
        <w:rPr>
          <w:rFonts w:ascii="Times New Roman" w:eastAsia="Times New Roman" w:hAnsi="Times New Roman" w:cs="Times New Roman"/>
          <w:sz w:val="28"/>
          <w:szCs w:val="28"/>
          <w:lang w:eastAsia="ru-RU"/>
        </w:rPr>
        <w:tab/>
        <w:t>может</w:t>
      </w:r>
      <w:r w:rsidRPr="000619AC">
        <w:rPr>
          <w:rFonts w:ascii="Times New Roman" w:eastAsia="Times New Roman" w:hAnsi="Times New Roman" w:cs="Times New Roman"/>
          <w:sz w:val="28"/>
          <w:szCs w:val="28"/>
          <w:lang w:eastAsia="ru-RU"/>
        </w:rPr>
        <w:tab/>
        <w:t>проводиться</w:t>
      </w:r>
      <w:r w:rsidRPr="000619AC">
        <w:rPr>
          <w:rFonts w:ascii="Times New Roman" w:eastAsia="Times New Roman" w:hAnsi="Times New Roman" w:cs="Times New Roman"/>
          <w:sz w:val="28"/>
          <w:szCs w:val="28"/>
          <w:lang w:eastAsia="ru-RU"/>
        </w:rPr>
        <w:tab/>
        <w:t>в</w:t>
      </w:r>
      <w:r w:rsidRPr="000619AC">
        <w:rPr>
          <w:rFonts w:ascii="Times New Roman" w:eastAsia="Times New Roman" w:hAnsi="Times New Roman" w:cs="Times New Roman"/>
          <w:sz w:val="28"/>
          <w:szCs w:val="28"/>
          <w:lang w:eastAsia="ru-RU"/>
        </w:rPr>
        <w:tab/>
        <w:t>форме совместного (межведомственного) контрольного (надзорного) мероприятия.</w:t>
      </w:r>
    </w:p>
    <w:p w:rsidR="000619AC" w:rsidRPr="000619AC" w:rsidRDefault="000619AC" w:rsidP="000619AC">
      <w:pPr>
        <w:numPr>
          <w:ilvl w:val="0"/>
          <w:numId w:val="15"/>
        </w:numPr>
        <w:tabs>
          <w:tab w:val="left" w:pos="993"/>
          <w:tab w:val="left" w:pos="2209"/>
        </w:tabs>
        <w:spacing w:before="100" w:line="244" w:lineRule="auto"/>
        <w:ind w:left="993" w:right="127" w:firstLine="721"/>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Рейдовый осмотр проводится в соответствии с решением Министра или заместителя Министра промышленности энергетики и транспорта </w:t>
      </w:r>
      <w:r w:rsidRPr="000619AC">
        <w:rPr>
          <w:rFonts w:ascii="Times New Roman" w:eastAsia="Times New Roman" w:hAnsi="Times New Roman" w:cs="Times New Roman"/>
          <w:color w:val="000000" w:themeColor="text1"/>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 xml:space="preserve"> о проведении контрольного (надзорного) мероприятия.</w:t>
      </w:r>
    </w:p>
    <w:p w:rsidR="000619AC" w:rsidRPr="000619AC" w:rsidRDefault="000619AC" w:rsidP="000619AC">
      <w:pPr>
        <w:numPr>
          <w:ilvl w:val="0"/>
          <w:numId w:val="15"/>
        </w:numPr>
        <w:tabs>
          <w:tab w:val="left" w:pos="993"/>
          <w:tab w:val="left" w:pos="2245"/>
        </w:tabs>
        <w:spacing w:before="4"/>
        <w:ind w:left="993" w:right="163" w:firstLine="71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 ходе проведения рейдового осмотра уполномоченные должностные лица вправе взаимодействовать с находящимися на производственных объектах лицами.</w:t>
      </w:r>
    </w:p>
    <w:p w:rsidR="000619AC" w:rsidRPr="000619AC" w:rsidRDefault="000619AC" w:rsidP="000619AC">
      <w:pPr>
        <w:numPr>
          <w:ilvl w:val="0"/>
          <w:numId w:val="15"/>
        </w:numPr>
        <w:tabs>
          <w:tab w:val="left" w:pos="993"/>
          <w:tab w:val="left" w:pos="2198"/>
        </w:tabs>
        <w:spacing w:before="15" w:line="244" w:lineRule="auto"/>
        <w:ind w:left="993" w:right="134" w:firstLine="71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Документарная проверка проводится в порядке, предусмотренном статьей 72 Федерального закона от 31 июля 2020 года № 248—ФЗ.</w:t>
      </w:r>
    </w:p>
    <w:p w:rsidR="000619AC" w:rsidRPr="000619AC" w:rsidRDefault="000619AC" w:rsidP="000619AC">
      <w:pPr>
        <w:numPr>
          <w:ilvl w:val="0"/>
          <w:numId w:val="15"/>
        </w:numPr>
        <w:tabs>
          <w:tab w:val="left" w:pos="993"/>
          <w:tab w:val="left" w:pos="2187"/>
        </w:tabs>
        <w:spacing w:before="9"/>
        <w:ind w:left="993" w:right="170" w:firstLine="71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 ходе документарной проверки могут совершаться следующие контрольные (надзорные) действия:</w:t>
      </w:r>
    </w:p>
    <w:p w:rsidR="000619AC" w:rsidRPr="000619AC" w:rsidRDefault="000619AC" w:rsidP="000619AC">
      <w:pPr>
        <w:numPr>
          <w:ilvl w:val="0"/>
          <w:numId w:val="11"/>
        </w:numPr>
        <w:tabs>
          <w:tab w:val="left" w:pos="993"/>
          <w:tab w:val="left" w:pos="2067"/>
        </w:tabs>
        <w:spacing w:before="8" w:line="316"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получение письменных объяснений;</w:t>
      </w:r>
    </w:p>
    <w:p w:rsidR="000619AC" w:rsidRPr="000619AC" w:rsidRDefault="000619AC" w:rsidP="000619AC">
      <w:pPr>
        <w:numPr>
          <w:ilvl w:val="0"/>
          <w:numId w:val="11"/>
        </w:numPr>
        <w:tabs>
          <w:tab w:val="left" w:pos="993"/>
          <w:tab w:val="left" w:pos="2066"/>
        </w:tabs>
        <w:spacing w:line="327"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истребование документов.</w:t>
      </w:r>
    </w:p>
    <w:p w:rsidR="000619AC" w:rsidRPr="000619AC" w:rsidRDefault="000619AC" w:rsidP="000619AC">
      <w:pPr>
        <w:numPr>
          <w:ilvl w:val="0"/>
          <w:numId w:val="15"/>
        </w:numPr>
        <w:tabs>
          <w:tab w:val="left" w:pos="993"/>
          <w:tab w:val="left" w:pos="2295"/>
        </w:tabs>
        <w:spacing w:before="5"/>
        <w:ind w:left="993" w:right="161" w:firstLine="71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lastRenderedPageBreak/>
        <w:t>Внеплановая документарная проверка проводится без согласования с органами прокуратуры.</w:t>
      </w:r>
    </w:p>
    <w:p w:rsidR="000619AC" w:rsidRPr="000619AC" w:rsidRDefault="000619AC" w:rsidP="000619AC">
      <w:pPr>
        <w:numPr>
          <w:ilvl w:val="0"/>
          <w:numId w:val="15"/>
        </w:numPr>
        <w:tabs>
          <w:tab w:val="left" w:pos="993"/>
          <w:tab w:val="left" w:pos="2201"/>
        </w:tabs>
        <w:spacing w:before="8" w:line="244" w:lineRule="auto"/>
        <w:ind w:left="993" w:right="137" w:firstLine="713"/>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Выездная проверка проводится в порядке, предусмотренном статьей 73 Федерального закона от 31 июля 2020 года № 248-ФЗ.</w:t>
      </w:r>
    </w:p>
    <w:p w:rsidR="000619AC" w:rsidRPr="000619AC" w:rsidRDefault="000619AC" w:rsidP="000619AC">
      <w:pPr>
        <w:numPr>
          <w:ilvl w:val="0"/>
          <w:numId w:val="15"/>
        </w:numPr>
        <w:tabs>
          <w:tab w:val="left" w:pos="993"/>
          <w:tab w:val="left" w:pos="2309"/>
        </w:tabs>
        <w:spacing w:before="2" w:line="244" w:lineRule="auto"/>
        <w:ind w:left="993" w:right="162" w:firstLine="71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619AC" w:rsidRPr="000619AC" w:rsidRDefault="000619AC" w:rsidP="000619AC">
      <w:pPr>
        <w:numPr>
          <w:ilvl w:val="0"/>
          <w:numId w:val="15"/>
        </w:numPr>
        <w:tabs>
          <w:tab w:val="left" w:pos="993"/>
          <w:tab w:val="left" w:pos="2173"/>
        </w:tabs>
        <w:spacing w:line="242" w:lineRule="auto"/>
        <w:ind w:left="993" w:right="141" w:firstLine="721"/>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619AC" w:rsidRPr="000619AC" w:rsidRDefault="000619AC" w:rsidP="000619AC">
      <w:pPr>
        <w:numPr>
          <w:ilvl w:val="0"/>
          <w:numId w:val="15"/>
        </w:numPr>
        <w:tabs>
          <w:tab w:val="left" w:pos="993"/>
          <w:tab w:val="left" w:pos="2201"/>
        </w:tabs>
        <w:spacing w:before="5" w:line="244" w:lineRule="auto"/>
        <w:ind w:left="993" w:right="180" w:firstLine="723"/>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 ходе выездной проверки могут совершаться следующие контрольные (надзорные) действия:</w:t>
      </w:r>
    </w:p>
    <w:p w:rsidR="000619AC" w:rsidRPr="000619AC" w:rsidRDefault="000619AC" w:rsidP="000619AC">
      <w:pPr>
        <w:numPr>
          <w:ilvl w:val="0"/>
          <w:numId w:val="10"/>
        </w:numPr>
        <w:tabs>
          <w:tab w:val="left" w:pos="993"/>
          <w:tab w:val="left" w:pos="2067"/>
        </w:tabs>
        <w:spacing w:line="311"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осмотр;</w:t>
      </w:r>
    </w:p>
    <w:p w:rsidR="000619AC" w:rsidRPr="000619AC" w:rsidRDefault="000619AC" w:rsidP="000619AC">
      <w:pPr>
        <w:numPr>
          <w:ilvl w:val="0"/>
          <w:numId w:val="10"/>
        </w:numPr>
        <w:tabs>
          <w:tab w:val="left" w:pos="993"/>
          <w:tab w:val="left" w:pos="2068"/>
        </w:tabs>
        <w:spacing w:line="322"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досмотр;</w:t>
      </w:r>
    </w:p>
    <w:p w:rsidR="000619AC" w:rsidRPr="000619AC" w:rsidRDefault="000619AC" w:rsidP="000619AC">
      <w:pPr>
        <w:numPr>
          <w:ilvl w:val="0"/>
          <w:numId w:val="10"/>
        </w:numPr>
        <w:tabs>
          <w:tab w:val="left" w:pos="993"/>
          <w:tab w:val="left" w:pos="2066"/>
        </w:tabs>
        <w:spacing w:line="323"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oпpoc;</w:t>
      </w:r>
    </w:p>
    <w:p w:rsidR="000619AC" w:rsidRPr="000619AC" w:rsidRDefault="000619AC" w:rsidP="000619AC">
      <w:pPr>
        <w:numPr>
          <w:ilvl w:val="0"/>
          <w:numId w:val="10"/>
        </w:numPr>
        <w:tabs>
          <w:tab w:val="left" w:pos="993"/>
          <w:tab w:val="left" w:pos="2059"/>
        </w:tabs>
        <w:spacing w:before="6"/>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получение письменные объяснений;</w:t>
      </w:r>
    </w:p>
    <w:p w:rsidR="000619AC" w:rsidRPr="000619AC" w:rsidRDefault="000619AC" w:rsidP="000619AC">
      <w:pPr>
        <w:numPr>
          <w:ilvl w:val="0"/>
          <w:numId w:val="10"/>
        </w:numPr>
        <w:tabs>
          <w:tab w:val="left" w:pos="993"/>
          <w:tab w:val="left" w:pos="2059"/>
        </w:tabs>
        <w:spacing w:before="7"/>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истребование документов.</w:t>
      </w:r>
    </w:p>
    <w:p w:rsidR="000619AC" w:rsidRPr="000619AC" w:rsidRDefault="000619AC" w:rsidP="000619AC">
      <w:pPr>
        <w:numPr>
          <w:ilvl w:val="0"/>
          <w:numId w:val="15"/>
        </w:numPr>
        <w:tabs>
          <w:tab w:val="left" w:pos="993"/>
          <w:tab w:val="left" w:pos="2259"/>
        </w:tabs>
        <w:spacing w:before="7" w:line="242" w:lineRule="auto"/>
        <w:ind w:left="993" w:right="177" w:firstLine="703"/>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Наблюдение за соблюдением обязательных требований (мониторинг безопасности) проводится в порядке, предусмотренном статьей 74 Федерального закона от 31 июля 2020 года № 248-ФЗ.</w:t>
      </w:r>
    </w:p>
    <w:p w:rsidR="000619AC" w:rsidRPr="000619AC" w:rsidRDefault="000619AC" w:rsidP="000619AC">
      <w:pPr>
        <w:tabs>
          <w:tab w:val="left" w:pos="993"/>
          <w:tab w:val="left" w:pos="2259"/>
        </w:tabs>
        <w:spacing w:before="7" w:line="242" w:lineRule="auto"/>
        <w:ind w:left="1696" w:right="177"/>
        <w:jc w:val="right"/>
        <w:rPr>
          <w:rFonts w:ascii="Times New Roman" w:eastAsia="Times New Roman" w:hAnsi="Times New Roman" w:cs="Times New Roman"/>
          <w:sz w:val="28"/>
          <w:szCs w:val="28"/>
          <w:lang w:eastAsia="ru-RU"/>
        </w:rPr>
      </w:pPr>
    </w:p>
    <w:p w:rsidR="000619AC" w:rsidRPr="000619AC" w:rsidRDefault="000619AC" w:rsidP="000619AC">
      <w:pPr>
        <w:numPr>
          <w:ilvl w:val="0"/>
          <w:numId w:val="15"/>
        </w:numPr>
        <w:tabs>
          <w:tab w:val="left" w:pos="993"/>
          <w:tab w:val="left" w:pos="2173"/>
        </w:tabs>
        <w:spacing w:before="79" w:line="242" w:lineRule="auto"/>
        <w:ind w:left="993" w:right="218" w:firstLine="71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619AC" w:rsidRPr="000619AC" w:rsidRDefault="000619AC" w:rsidP="000619AC">
      <w:pPr>
        <w:numPr>
          <w:ilvl w:val="0"/>
          <w:numId w:val="15"/>
        </w:numPr>
        <w:tabs>
          <w:tab w:val="left" w:pos="993"/>
          <w:tab w:val="left" w:pos="2107"/>
        </w:tabs>
        <w:spacing w:line="237" w:lineRule="auto"/>
        <w:ind w:left="993" w:right="241" w:firstLine="72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619AC" w:rsidRPr="000619AC" w:rsidRDefault="000619AC" w:rsidP="000619AC">
      <w:pPr>
        <w:numPr>
          <w:ilvl w:val="0"/>
          <w:numId w:val="15"/>
        </w:numPr>
        <w:tabs>
          <w:tab w:val="left" w:pos="993"/>
          <w:tab w:val="left" w:pos="2114"/>
        </w:tabs>
        <w:spacing w:line="237" w:lineRule="auto"/>
        <w:ind w:left="993" w:right="22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Выездное обследование проводится в порядке, предусмотренном статьей 75 Федерального закона от 31 июля 2020 года № 248 - ФЗ.</w:t>
      </w:r>
    </w:p>
    <w:p w:rsidR="000619AC" w:rsidRPr="000619AC" w:rsidRDefault="000619AC" w:rsidP="000619AC">
      <w:pPr>
        <w:numPr>
          <w:ilvl w:val="0"/>
          <w:numId w:val="15"/>
        </w:numPr>
        <w:tabs>
          <w:tab w:val="left" w:pos="993"/>
          <w:tab w:val="left" w:pos="2244"/>
        </w:tabs>
        <w:spacing w:line="237" w:lineRule="auto"/>
        <w:ind w:left="993" w:right="218" w:firstLine="71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Выездное обследование может проводиться по месту нахождения (осуществления деятельности) организации (ее филиалов, представительств, </w:t>
      </w:r>
      <w:r w:rsidRPr="000619AC">
        <w:rPr>
          <w:rFonts w:ascii="Times New Roman" w:eastAsia="Times New Roman" w:hAnsi="Times New Roman" w:cs="Times New Roman"/>
          <w:sz w:val="28"/>
          <w:szCs w:val="28"/>
          <w:lang w:eastAsia="ru-RU"/>
        </w:rPr>
        <w:lastRenderedPageBreak/>
        <w:t>обособленных структурных подразделений), месту осуществления деятельности индивидуальным предпринимателем, месту нахождения объекта контроля, при этом не допускается взаимодействие с контролируемым лицом.</w:t>
      </w:r>
    </w:p>
    <w:p w:rsidR="000619AC" w:rsidRPr="000619AC" w:rsidRDefault="000619AC" w:rsidP="000619AC">
      <w:pPr>
        <w:numPr>
          <w:ilvl w:val="0"/>
          <w:numId w:val="15"/>
        </w:numPr>
        <w:tabs>
          <w:tab w:val="left" w:pos="993"/>
          <w:tab w:val="left" w:pos="2114"/>
        </w:tabs>
        <w:spacing w:line="237" w:lineRule="auto"/>
        <w:ind w:left="993" w:right="197" w:firstLine="723"/>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В ходе выездного обследования должностное лицо Министерства может  осуществлять осмотр общедоступных (открытых для посещения неограниченным кругом лир) производственных объектов. </w:t>
      </w:r>
    </w:p>
    <w:p w:rsidR="000619AC" w:rsidRPr="000619AC" w:rsidRDefault="000619AC" w:rsidP="000619AC">
      <w:pPr>
        <w:numPr>
          <w:ilvl w:val="0"/>
          <w:numId w:val="15"/>
        </w:numPr>
        <w:tabs>
          <w:tab w:val="left" w:pos="993"/>
          <w:tab w:val="left" w:pos="2107"/>
        </w:tabs>
        <w:spacing w:line="232" w:lineRule="auto"/>
        <w:ind w:left="993" w:right="200" w:firstLine="723"/>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Выездное обследование проводится без информирования контролируемого лица.</w:t>
      </w:r>
    </w:p>
    <w:p w:rsidR="000619AC" w:rsidRPr="000619AC" w:rsidRDefault="000619AC" w:rsidP="000619AC">
      <w:pPr>
        <w:numPr>
          <w:ilvl w:val="0"/>
          <w:numId w:val="15"/>
        </w:numPr>
        <w:tabs>
          <w:tab w:val="left" w:pos="993"/>
          <w:tab w:val="left" w:pos="2158"/>
        </w:tabs>
        <w:spacing w:line="235" w:lineRule="auto"/>
        <w:ind w:left="993" w:right="216" w:firstLine="7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619AC" w:rsidRPr="000619AC" w:rsidRDefault="000619AC" w:rsidP="000619AC">
      <w:pPr>
        <w:numPr>
          <w:ilvl w:val="0"/>
          <w:numId w:val="15"/>
        </w:numPr>
        <w:tabs>
          <w:tab w:val="left" w:pos="993"/>
          <w:tab w:val="left" w:pos="2107"/>
        </w:tabs>
        <w:spacing w:line="237" w:lineRule="auto"/>
        <w:ind w:left="993" w:right="217" w:firstLine="7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 июля 2020 года № 248-ФЗ.</w:t>
      </w:r>
    </w:p>
    <w:p w:rsidR="000619AC" w:rsidRPr="000619AC" w:rsidRDefault="000619AC" w:rsidP="000619AC">
      <w:pPr>
        <w:numPr>
          <w:ilvl w:val="0"/>
          <w:numId w:val="15"/>
        </w:numPr>
        <w:tabs>
          <w:tab w:val="left" w:pos="993"/>
          <w:tab w:val="left" w:pos="2100"/>
        </w:tabs>
        <w:spacing w:line="235" w:lineRule="auto"/>
        <w:ind w:left="993" w:right="214" w:firstLine="71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По результатам проведения контрольного (надзорного) мероприятия составляется акт контрольного (надзорного) мероприятия (далее — акт) в двух экземплярах по типовой форме, утвержденной уполномоченным Правительством Российской Федерации федеральным органом исполнительной власти, а также принимаются    меры,  предусмотренные   пунктом   2   части   2   статьи   90 от 31 июля 2020 года N° 248-ФЗ.</w:t>
      </w:r>
    </w:p>
    <w:p w:rsidR="000619AC" w:rsidRPr="000619AC" w:rsidRDefault="000619AC" w:rsidP="000619AC">
      <w:pPr>
        <w:numPr>
          <w:ilvl w:val="0"/>
          <w:numId w:val="15"/>
        </w:numPr>
        <w:tabs>
          <w:tab w:val="left" w:pos="993"/>
          <w:tab w:val="left" w:pos="2115"/>
        </w:tabs>
        <w:spacing w:line="237" w:lineRule="auto"/>
        <w:ind w:left="993" w:right="241" w:firstLine="71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Оформление акта производится на месте проведения контрольного (надзорного) мероприятия в день окончания проведения такого мероприятия.</w:t>
      </w:r>
    </w:p>
    <w:p w:rsidR="000619AC" w:rsidRPr="000619AC" w:rsidRDefault="000619AC" w:rsidP="000619AC">
      <w:pPr>
        <w:numPr>
          <w:ilvl w:val="0"/>
          <w:numId w:val="15"/>
        </w:numPr>
        <w:tabs>
          <w:tab w:val="left" w:pos="993"/>
          <w:tab w:val="left" w:pos="2114"/>
        </w:tabs>
        <w:spacing w:line="237" w:lineRule="auto"/>
        <w:ind w:left="993" w:right="225" w:firstLine="71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К акту приобщаются документы, иные материалы, являющиеся доказательствами нарушения обязательных требований, проверочные листы.</w:t>
      </w:r>
    </w:p>
    <w:p w:rsidR="000619AC" w:rsidRPr="000619AC" w:rsidRDefault="000619AC" w:rsidP="000619AC">
      <w:pPr>
        <w:numPr>
          <w:ilvl w:val="0"/>
          <w:numId w:val="15"/>
        </w:numPr>
        <w:tabs>
          <w:tab w:val="left" w:pos="993"/>
          <w:tab w:val="left" w:pos="2114"/>
        </w:tabs>
        <w:spacing w:line="235" w:lineRule="auto"/>
        <w:ind w:left="993" w:right="224" w:firstLine="721"/>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 случае выявления при проведении контрольного (надзорного) мероприятия нарушений обязательных  требований контролируемым лицом после оформления акта контрольного (надзорного) мероприятия Министерство обязано выдать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619AC" w:rsidRPr="000619AC" w:rsidRDefault="000619AC" w:rsidP="000619AC">
      <w:pPr>
        <w:numPr>
          <w:ilvl w:val="0"/>
          <w:numId w:val="15"/>
        </w:numPr>
        <w:tabs>
          <w:tab w:val="left" w:pos="993"/>
          <w:tab w:val="left" w:pos="2186"/>
        </w:tabs>
        <w:spacing w:line="303"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Предписание об устранении выявленных нарушений оформляется по</w:t>
      </w:r>
    </w:p>
    <w:p w:rsidR="000619AC" w:rsidRPr="000619AC" w:rsidRDefault="000619AC" w:rsidP="000619AC">
      <w:pPr>
        <w:tabs>
          <w:tab w:val="left" w:pos="993"/>
        </w:tabs>
        <w:spacing w:line="326" w:lineRule="exact"/>
        <w:ind w:left="993"/>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форме согласно приложению № 2 к настоящему Положению.</w:t>
      </w:r>
    </w:p>
    <w:p w:rsidR="000619AC" w:rsidRPr="000619AC" w:rsidRDefault="000619AC" w:rsidP="000619AC">
      <w:pPr>
        <w:numPr>
          <w:ilvl w:val="0"/>
          <w:numId w:val="15"/>
        </w:numPr>
        <w:tabs>
          <w:tab w:val="left" w:pos="993"/>
          <w:tab w:val="left" w:pos="2273"/>
        </w:tabs>
        <w:spacing w:line="244" w:lineRule="auto"/>
        <w:ind w:left="993" w:right="163" w:firstLine="73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Министерства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w:t>
      </w:r>
      <w:r w:rsidRPr="000619AC">
        <w:rPr>
          <w:rFonts w:ascii="Times New Roman" w:eastAsia="Times New Roman" w:hAnsi="Times New Roman" w:cs="Times New Roman"/>
          <w:sz w:val="28"/>
          <w:szCs w:val="28"/>
          <w:lang w:eastAsia="ru-RU"/>
        </w:rPr>
        <w:lastRenderedPageBreak/>
        <w:t>предусмотренном частями 4 и 5 статьи 21 Федерального закона от 31 июля 2020 года №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619AC" w:rsidRPr="000619AC" w:rsidRDefault="000619AC" w:rsidP="000619AC">
      <w:pPr>
        <w:numPr>
          <w:ilvl w:val="0"/>
          <w:numId w:val="15"/>
        </w:numPr>
        <w:tabs>
          <w:tab w:val="left" w:pos="993"/>
          <w:tab w:val="left" w:pos="2151"/>
        </w:tabs>
        <w:spacing w:line="244" w:lineRule="auto"/>
        <w:ind w:left="993" w:right="153" w:firstLine="72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 случае, указанном в пункте 77 настоящего Положения, уполномоченное должностное лицо Министерства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619AC" w:rsidRPr="000619AC" w:rsidRDefault="000619AC" w:rsidP="000619AC">
      <w:pPr>
        <w:numPr>
          <w:ilvl w:val="0"/>
          <w:numId w:val="15"/>
        </w:numPr>
        <w:tabs>
          <w:tab w:val="left" w:pos="993"/>
          <w:tab w:val="left" w:pos="2184"/>
        </w:tabs>
        <w:ind w:left="993" w:right="169"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619AC" w:rsidRPr="000619AC" w:rsidRDefault="000619AC" w:rsidP="000619AC">
      <w:pPr>
        <w:numPr>
          <w:ilvl w:val="0"/>
          <w:numId w:val="15"/>
        </w:numPr>
        <w:tabs>
          <w:tab w:val="left" w:pos="993"/>
          <w:tab w:val="left" w:pos="2165"/>
        </w:tabs>
        <w:spacing w:line="244" w:lineRule="auto"/>
        <w:ind w:left="993" w:right="169" w:firstLine="721"/>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от 31 июля 2020 года № 248-ФЗ.</w:t>
      </w:r>
    </w:p>
    <w:p w:rsidR="000619AC" w:rsidRPr="000619AC" w:rsidRDefault="000619AC" w:rsidP="000619AC">
      <w:pPr>
        <w:numPr>
          <w:ilvl w:val="0"/>
          <w:numId w:val="15"/>
        </w:numPr>
        <w:tabs>
          <w:tab w:val="left" w:pos="993"/>
          <w:tab w:val="left" w:pos="2173"/>
        </w:tabs>
        <w:spacing w:line="244" w:lineRule="auto"/>
        <w:ind w:left="993" w:right="168"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Министерство проводит 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w:t>
      </w:r>
    </w:p>
    <w:p w:rsidR="000619AC" w:rsidRPr="000619AC" w:rsidRDefault="000619AC" w:rsidP="000619AC">
      <w:pPr>
        <w:numPr>
          <w:ilvl w:val="0"/>
          <w:numId w:val="15"/>
        </w:numPr>
        <w:tabs>
          <w:tab w:val="left" w:pos="993"/>
          <w:tab w:val="left" w:pos="2223"/>
        </w:tabs>
        <w:spacing w:line="244" w:lineRule="auto"/>
        <w:ind w:left="993" w:right="169" w:firstLine="721"/>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619AC" w:rsidRPr="000619AC" w:rsidRDefault="000619AC" w:rsidP="000619AC">
      <w:pPr>
        <w:numPr>
          <w:ilvl w:val="0"/>
          <w:numId w:val="15"/>
        </w:numPr>
        <w:tabs>
          <w:tab w:val="left" w:pos="993"/>
          <w:tab w:val="left" w:pos="2165"/>
        </w:tabs>
        <w:ind w:left="993" w:right="157" w:firstLine="71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Виды профилактических мероприятий, которые проводятся при осуществлении регионального государственного контроля (надзора):</w:t>
      </w:r>
    </w:p>
    <w:p w:rsidR="000619AC" w:rsidRPr="000619AC" w:rsidRDefault="000619AC" w:rsidP="000619AC">
      <w:pPr>
        <w:numPr>
          <w:ilvl w:val="0"/>
          <w:numId w:val="9"/>
        </w:numPr>
        <w:tabs>
          <w:tab w:val="left" w:pos="993"/>
          <w:tab w:val="left" w:pos="2045"/>
        </w:tabs>
        <w:spacing w:line="313"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информирование;</w:t>
      </w:r>
    </w:p>
    <w:p w:rsidR="000619AC" w:rsidRPr="000619AC" w:rsidRDefault="000619AC" w:rsidP="000619AC">
      <w:pPr>
        <w:numPr>
          <w:ilvl w:val="0"/>
          <w:numId w:val="9"/>
        </w:numPr>
        <w:tabs>
          <w:tab w:val="left" w:pos="993"/>
          <w:tab w:val="left" w:pos="2052"/>
        </w:tabs>
        <w:spacing w:line="313"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обобщение правоприменительной практики;</w:t>
      </w:r>
    </w:p>
    <w:p w:rsidR="000619AC" w:rsidRPr="000619AC" w:rsidRDefault="000619AC" w:rsidP="000619AC">
      <w:pPr>
        <w:numPr>
          <w:ilvl w:val="0"/>
          <w:numId w:val="9"/>
        </w:numPr>
        <w:tabs>
          <w:tab w:val="left" w:pos="993"/>
          <w:tab w:val="left" w:pos="2052"/>
        </w:tabs>
        <w:spacing w:before="5"/>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объявление предостережения;</w:t>
      </w:r>
    </w:p>
    <w:p w:rsidR="000619AC" w:rsidRPr="000619AC" w:rsidRDefault="000619AC" w:rsidP="000619AC">
      <w:pPr>
        <w:numPr>
          <w:ilvl w:val="0"/>
          <w:numId w:val="9"/>
        </w:numPr>
        <w:tabs>
          <w:tab w:val="left" w:pos="993"/>
          <w:tab w:val="left" w:pos="2045"/>
        </w:tabs>
        <w:spacing w:before="8" w:line="313"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консультирование;</w:t>
      </w:r>
    </w:p>
    <w:p w:rsidR="000619AC" w:rsidRPr="000619AC" w:rsidRDefault="000619AC" w:rsidP="000619AC">
      <w:pPr>
        <w:numPr>
          <w:ilvl w:val="0"/>
          <w:numId w:val="9"/>
        </w:numPr>
        <w:tabs>
          <w:tab w:val="left" w:pos="993"/>
          <w:tab w:val="left" w:pos="2045"/>
        </w:tabs>
        <w:spacing w:line="313"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профилактический визит.</w:t>
      </w:r>
    </w:p>
    <w:p w:rsidR="000619AC" w:rsidRPr="000619AC" w:rsidRDefault="000619AC" w:rsidP="000619AC">
      <w:pPr>
        <w:numPr>
          <w:ilvl w:val="0"/>
          <w:numId w:val="15"/>
        </w:numPr>
        <w:tabs>
          <w:tab w:val="left" w:pos="993"/>
          <w:tab w:val="left" w:pos="2173"/>
        </w:tabs>
        <w:spacing w:line="242" w:lineRule="auto"/>
        <w:ind w:left="993" w:right="146" w:firstLine="712"/>
        <w:jc w:val="left"/>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Министерство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При этом, профилактические мероприятия, в ходе которых осуществляется взаимодействие</w:t>
      </w:r>
    </w:p>
    <w:p w:rsidR="000619AC" w:rsidRPr="000619AC" w:rsidRDefault="000619AC" w:rsidP="000619AC">
      <w:pPr>
        <w:tabs>
          <w:tab w:val="left" w:pos="993"/>
        </w:tabs>
        <w:spacing w:line="237" w:lineRule="auto"/>
        <w:ind w:left="993" w:right="232" w:firstLine="1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с контролируемыми лицами, проводятся только с согласия данных контролируемых лиц либо по их инициативе.</w:t>
      </w:r>
    </w:p>
    <w:p w:rsidR="000619AC" w:rsidRPr="000619AC" w:rsidRDefault="000619AC" w:rsidP="000619AC">
      <w:pPr>
        <w:numPr>
          <w:ilvl w:val="0"/>
          <w:numId w:val="15"/>
        </w:numPr>
        <w:tabs>
          <w:tab w:val="left" w:pos="993"/>
          <w:tab w:val="left" w:pos="2107"/>
        </w:tabs>
        <w:spacing w:before="8" w:line="235" w:lineRule="auto"/>
        <w:ind w:left="993" w:right="231" w:firstLine="72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Министерства незамедлительно направляет информацию об этом Министру промышленности, энергетики и транспорта </w:t>
      </w:r>
      <w:r w:rsidRPr="000619AC">
        <w:rPr>
          <w:rFonts w:ascii="Times New Roman" w:eastAsia="Times New Roman" w:hAnsi="Times New Roman" w:cs="Times New Roman"/>
          <w:color w:val="000000" w:themeColor="text1"/>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 xml:space="preserve"> или Заместителю Министра промышленности, энергетики и транспорта </w:t>
      </w:r>
      <w:r w:rsidRPr="000619AC">
        <w:rPr>
          <w:rFonts w:ascii="Times New Roman" w:eastAsia="Times New Roman" w:hAnsi="Times New Roman" w:cs="Times New Roman"/>
          <w:color w:val="000000" w:themeColor="text1"/>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 xml:space="preserve"> </w:t>
      </w:r>
      <w:r w:rsidRPr="000619AC">
        <w:rPr>
          <w:rFonts w:ascii="Times New Roman" w:eastAsia="Times New Roman" w:hAnsi="Times New Roman" w:cs="Times New Roman"/>
          <w:sz w:val="28"/>
          <w:szCs w:val="28"/>
          <w:lang w:eastAsia="ru-RU"/>
        </w:rPr>
        <w:lastRenderedPageBreak/>
        <w:t>для принятия решения о проведении контрольных (надзорных) мероприятий.</w:t>
      </w:r>
    </w:p>
    <w:p w:rsidR="000619AC" w:rsidRPr="000619AC" w:rsidRDefault="000619AC" w:rsidP="000619AC">
      <w:pPr>
        <w:numPr>
          <w:ilvl w:val="0"/>
          <w:numId w:val="15"/>
        </w:numPr>
        <w:tabs>
          <w:tab w:val="left" w:pos="993"/>
          <w:tab w:val="left" w:pos="2108"/>
        </w:tabs>
        <w:spacing w:before="6" w:line="242" w:lineRule="auto"/>
        <w:ind w:left="993" w:right="228" w:firstLine="72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Министерство осуществляет информирование контролируемых лиц и иных заинтересованных лиц по вопросам соблюдения обязательных требований.</w:t>
      </w:r>
    </w:p>
    <w:p w:rsidR="000619AC" w:rsidRPr="000619AC" w:rsidRDefault="000619AC" w:rsidP="000619AC">
      <w:pPr>
        <w:numPr>
          <w:ilvl w:val="0"/>
          <w:numId w:val="15"/>
        </w:numPr>
        <w:tabs>
          <w:tab w:val="left" w:pos="993"/>
          <w:tab w:val="left" w:pos="2093"/>
        </w:tabs>
        <w:spacing w:line="237" w:lineRule="auto"/>
        <w:ind w:left="993" w:right="223" w:firstLine="711"/>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Информирование осуществляется посредством размещения соответствующих сведений на официальном сайте Министерства в сети</w:t>
      </w:r>
    </w:p>
    <w:p w:rsidR="000619AC" w:rsidRPr="000619AC" w:rsidRDefault="000619AC" w:rsidP="000619AC">
      <w:pPr>
        <w:tabs>
          <w:tab w:val="left" w:pos="993"/>
        </w:tabs>
        <w:spacing w:line="232" w:lineRule="auto"/>
        <w:ind w:left="993" w:right="229" w:firstLine="15"/>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619AC" w:rsidRPr="000619AC" w:rsidRDefault="000619AC" w:rsidP="000619AC">
      <w:pPr>
        <w:numPr>
          <w:ilvl w:val="0"/>
          <w:numId w:val="15"/>
        </w:numPr>
        <w:tabs>
          <w:tab w:val="left" w:pos="993"/>
          <w:tab w:val="left" w:pos="2208"/>
        </w:tabs>
        <w:spacing w:line="235" w:lineRule="auto"/>
        <w:ind w:left="993" w:right="221" w:firstLine="72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Министерство размещает и поддерживает в актуальном состоянии на своем официальном сайте в сети «Интернет» информацию, предусмотренную частью 3 статьи 46 Федерального закона от 31 июля 2020 года № 248-ФЗ.</w:t>
      </w:r>
    </w:p>
    <w:p w:rsidR="000619AC" w:rsidRPr="000619AC" w:rsidRDefault="000619AC" w:rsidP="000619AC">
      <w:pPr>
        <w:numPr>
          <w:ilvl w:val="0"/>
          <w:numId w:val="15"/>
        </w:numPr>
        <w:tabs>
          <w:tab w:val="left" w:pos="993"/>
          <w:tab w:val="left" w:pos="2179"/>
        </w:tabs>
        <w:spacing w:before="7" w:line="232" w:lineRule="auto"/>
        <w:ind w:left="993" w:right="240" w:firstLine="711"/>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Обобщение правоприменительной практики проводится для решения следующих задач:</w:t>
      </w:r>
    </w:p>
    <w:p w:rsidR="000619AC" w:rsidRPr="000619AC" w:rsidRDefault="000619AC" w:rsidP="000619AC">
      <w:pPr>
        <w:tabs>
          <w:tab w:val="left" w:pos="993"/>
        </w:tabs>
        <w:spacing w:line="235" w:lineRule="auto"/>
        <w:ind w:left="993" w:right="236" w:firstLine="73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l) обеспечение единообразных подходов к применению Министерством и его должностными лицами обязательных требований, законодательства Российской Федерации о государственном контроле (надзоре);</w:t>
      </w:r>
    </w:p>
    <w:p w:rsidR="000619AC" w:rsidRPr="000619AC" w:rsidRDefault="000619AC" w:rsidP="000619AC">
      <w:pPr>
        <w:numPr>
          <w:ilvl w:val="0"/>
          <w:numId w:val="8"/>
        </w:numPr>
        <w:tabs>
          <w:tab w:val="left" w:pos="993"/>
          <w:tab w:val="left" w:pos="2095"/>
        </w:tabs>
        <w:spacing w:line="242" w:lineRule="auto"/>
        <w:ind w:left="993" w:right="251" w:firstLine="70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выявление типичных нарушений обязательных требований, причин, факторов и условий, способствующих возникновению указанных нарушений;</w:t>
      </w:r>
    </w:p>
    <w:p w:rsidR="000619AC" w:rsidRPr="000619AC" w:rsidRDefault="000619AC" w:rsidP="000619AC">
      <w:pPr>
        <w:numPr>
          <w:ilvl w:val="0"/>
          <w:numId w:val="8"/>
        </w:numPr>
        <w:tabs>
          <w:tab w:val="left" w:pos="993"/>
          <w:tab w:val="left" w:pos="2149"/>
        </w:tabs>
        <w:spacing w:line="237" w:lineRule="auto"/>
        <w:ind w:left="993" w:right="242" w:firstLine="71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анализ случаев причинения вреда (ущерба) охраняемым законом ценностям, выявление источников и факторов риска причинения вреда (ущерба);</w:t>
      </w:r>
    </w:p>
    <w:p w:rsidR="000619AC" w:rsidRPr="000619AC" w:rsidRDefault="000619AC" w:rsidP="000619AC">
      <w:pPr>
        <w:numPr>
          <w:ilvl w:val="0"/>
          <w:numId w:val="8"/>
        </w:numPr>
        <w:tabs>
          <w:tab w:val="left" w:pos="993"/>
          <w:tab w:val="left" w:pos="1980"/>
        </w:tabs>
        <w:spacing w:line="318" w:lineRule="exact"/>
        <w:ind w:left="993" w:hanging="300"/>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подготовка предложений об актуализации обязательных требований;</w:t>
      </w:r>
    </w:p>
    <w:p w:rsidR="000619AC" w:rsidRPr="000619AC" w:rsidRDefault="000619AC" w:rsidP="000619AC">
      <w:pPr>
        <w:numPr>
          <w:ilvl w:val="0"/>
          <w:numId w:val="8"/>
        </w:numPr>
        <w:tabs>
          <w:tab w:val="left" w:pos="993"/>
          <w:tab w:val="left" w:pos="2088"/>
        </w:tabs>
        <w:spacing w:line="235" w:lineRule="auto"/>
        <w:ind w:left="993" w:right="228" w:firstLine="72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619AC" w:rsidRPr="000619AC" w:rsidRDefault="000619AC" w:rsidP="000619AC">
      <w:pPr>
        <w:numPr>
          <w:ilvl w:val="0"/>
          <w:numId w:val="15"/>
        </w:numPr>
        <w:tabs>
          <w:tab w:val="left" w:pos="993"/>
          <w:tab w:val="left" w:pos="2143"/>
        </w:tabs>
        <w:spacing w:line="235" w:lineRule="auto"/>
        <w:ind w:left="993" w:right="226" w:firstLine="71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Один раз в год по итогам обобщения правоприменительной практики за предшествующий год Министерство в срок до 15 февраля текущего года, предшествующего году, в котором проводится обобщение правоприменительной практики, обеспечивает подготовку доклада, содержащего результаты обобщения правоприменительной практики по осуществляемому региональному государственному контролю (надзору) (далее — доклад о правоприменительной практике).</w:t>
      </w:r>
    </w:p>
    <w:p w:rsidR="000619AC" w:rsidRPr="000619AC" w:rsidRDefault="000619AC" w:rsidP="000619AC">
      <w:pPr>
        <w:numPr>
          <w:ilvl w:val="0"/>
          <w:numId w:val="15"/>
        </w:numPr>
        <w:tabs>
          <w:tab w:val="left" w:pos="993"/>
          <w:tab w:val="left" w:pos="2111"/>
        </w:tabs>
        <w:spacing w:line="242" w:lineRule="auto"/>
        <w:ind w:left="993" w:right="261" w:firstLine="705"/>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Проект доклада о правоприменительной практике подлежит публичному обсуждению.</w:t>
      </w:r>
    </w:p>
    <w:p w:rsidR="000619AC" w:rsidRPr="000619AC" w:rsidRDefault="000619AC" w:rsidP="000619AC">
      <w:pPr>
        <w:numPr>
          <w:ilvl w:val="0"/>
          <w:numId w:val="15"/>
        </w:numPr>
        <w:tabs>
          <w:tab w:val="left" w:pos="993"/>
          <w:tab w:val="left" w:pos="2250"/>
        </w:tabs>
        <w:spacing w:line="235" w:lineRule="auto"/>
        <w:ind w:left="993" w:right="224" w:firstLine="70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Доклад о правоприменительной практике утверждается приказом Министра промышленности, энергетики и транспорта </w:t>
      </w:r>
      <w:r w:rsidRPr="000619AC">
        <w:rPr>
          <w:rFonts w:ascii="Times New Roman" w:eastAsia="Times New Roman" w:hAnsi="Times New Roman" w:cs="Times New Roman"/>
          <w:color w:val="000000" w:themeColor="text1"/>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 xml:space="preserve"> в срок до 15 марта года, предшествующего году, в котором проводится обобщение правоприменительной практики и размещается на официальном сайте Министерства в сети «Интернет» не позднее 5 рабочих дней после его утверждения.</w:t>
      </w:r>
    </w:p>
    <w:p w:rsidR="000619AC" w:rsidRPr="000619AC" w:rsidRDefault="000619AC" w:rsidP="000619AC">
      <w:pPr>
        <w:numPr>
          <w:ilvl w:val="0"/>
          <w:numId w:val="15"/>
        </w:numPr>
        <w:tabs>
          <w:tab w:val="left" w:pos="993"/>
          <w:tab w:val="left" w:pos="2245"/>
        </w:tabs>
        <w:spacing w:before="13" w:line="244" w:lineRule="auto"/>
        <w:ind w:left="993" w:right="99" w:firstLine="735"/>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В случае наличия у Министерства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0619AC">
        <w:rPr>
          <w:rFonts w:ascii="Times New Roman" w:eastAsia="Times New Roman" w:hAnsi="Times New Roman" w:cs="Times New Roman"/>
          <w:sz w:val="28"/>
          <w:szCs w:val="28"/>
          <w:lang w:eastAsia="ru-RU"/>
        </w:rPr>
        <w:lastRenderedPageBreak/>
        <w:t>законом ценностям, Министерство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619AC" w:rsidRPr="000619AC" w:rsidRDefault="000619AC" w:rsidP="000619AC">
      <w:pPr>
        <w:numPr>
          <w:ilvl w:val="0"/>
          <w:numId w:val="15"/>
        </w:numPr>
        <w:tabs>
          <w:tab w:val="left" w:pos="993"/>
          <w:tab w:val="left" w:pos="2273"/>
        </w:tabs>
        <w:spacing w:before="9" w:line="244" w:lineRule="auto"/>
        <w:ind w:left="993" w:right="107" w:firstLine="72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Предостережение объявляется и направляется контролируемому лицу в порядке, предусмотренном Федеральным законом от 31 июля 2020 года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619AC" w:rsidRPr="000619AC" w:rsidRDefault="000619AC" w:rsidP="000619AC">
      <w:pPr>
        <w:numPr>
          <w:ilvl w:val="0"/>
          <w:numId w:val="15"/>
        </w:numPr>
        <w:tabs>
          <w:tab w:val="left" w:pos="993"/>
          <w:tab w:val="left" w:pos="2216"/>
        </w:tabs>
        <w:spacing w:line="305"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Составление и направление предостережения осуществляется не позднее</w:t>
      </w:r>
    </w:p>
    <w:p w:rsidR="000619AC" w:rsidRPr="000619AC" w:rsidRDefault="000619AC" w:rsidP="000619AC">
      <w:pPr>
        <w:tabs>
          <w:tab w:val="left" w:pos="993"/>
        </w:tabs>
        <w:spacing w:before="7" w:line="242" w:lineRule="auto"/>
        <w:ind w:left="993" w:right="104" w:firstLine="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30   дней   со   дня   получения   должностным   лицом   Министерства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на срок, установленный уполномоченным Правительством Российской Федерации федеральным органом исполнительной власти.</w:t>
      </w:r>
    </w:p>
    <w:p w:rsidR="000619AC" w:rsidRPr="000619AC" w:rsidRDefault="000619AC" w:rsidP="000619AC">
      <w:pPr>
        <w:numPr>
          <w:ilvl w:val="0"/>
          <w:numId w:val="15"/>
        </w:numPr>
        <w:tabs>
          <w:tab w:val="left" w:pos="993"/>
          <w:tab w:val="left" w:pos="2367"/>
        </w:tabs>
        <w:spacing w:before="9" w:line="244" w:lineRule="auto"/>
        <w:ind w:left="993" w:right="127" w:firstLine="713"/>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Предостережение составляется по типовой форме, утвержденной уполномоченным Правительством Российской Федерации федеральным органом исполнительной власти. </w:t>
      </w:r>
    </w:p>
    <w:p w:rsidR="000619AC" w:rsidRPr="000619AC" w:rsidRDefault="000619AC" w:rsidP="000619AC">
      <w:pPr>
        <w:numPr>
          <w:ilvl w:val="0"/>
          <w:numId w:val="15"/>
        </w:numPr>
        <w:tabs>
          <w:tab w:val="left" w:pos="993"/>
          <w:tab w:val="left" w:pos="2266"/>
        </w:tabs>
        <w:spacing w:line="242" w:lineRule="auto"/>
        <w:ind w:left="993" w:right="111" w:firstLine="72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Предостережение направляется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Министра промышленности, энергетики и транспорта </w:t>
      </w:r>
      <w:r w:rsidRPr="000619AC">
        <w:rPr>
          <w:rFonts w:ascii="Times New Roman" w:eastAsia="Times New Roman" w:hAnsi="Times New Roman" w:cs="Times New Roman"/>
          <w:color w:val="000000" w:themeColor="text1"/>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 xml:space="preserve"> или заместителя Министра промышленности, энергетики и транспорта </w:t>
      </w:r>
      <w:r w:rsidRPr="000619AC">
        <w:rPr>
          <w:rFonts w:ascii="Times New Roman" w:eastAsia="Times New Roman" w:hAnsi="Times New Roman" w:cs="Times New Roman"/>
          <w:color w:val="000000" w:themeColor="text1"/>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в том числе, по адресу электронной </w:t>
      </w:r>
    </w:p>
    <w:p w:rsidR="000619AC" w:rsidRPr="000619AC" w:rsidRDefault="000619AC" w:rsidP="000619AC">
      <w:pPr>
        <w:tabs>
          <w:tab w:val="left" w:pos="993"/>
          <w:tab w:val="left" w:pos="2266"/>
        </w:tabs>
        <w:spacing w:line="242" w:lineRule="auto"/>
        <w:ind w:left="1721" w:right="111"/>
        <w:jc w:val="both"/>
        <w:rPr>
          <w:rFonts w:ascii="Times New Roman" w:eastAsia="Times New Roman" w:hAnsi="Times New Roman" w:cs="Times New Roman"/>
          <w:sz w:val="28"/>
          <w:szCs w:val="28"/>
          <w:lang w:eastAsia="ru-RU"/>
        </w:rPr>
      </w:pPr>
    </w:p>
    <w:p w:rsidR="000619AC" w:rsidRPr="000619AC" w:rsidRDefault="000619AC" w:rsidP="000619AC">
      <w:pPr>
        <w:tabs>
          <w:tab w:val="left" w:pos="993"/>
          <w:tab w:val="left" w:pos="2266"/>
        </w:tabs>
        <w:spacing w:line="242" w:lineRule="auto"/>
        <w:ind w:left="993" w:right="111"/>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почты контролируемого лица,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организации и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0619AC" w:rsidRPr="000619AC" w:rsidRDefault="000619AC" w:rsidP="000619AC">
      <w:pPr>
        <w:numPr>
          <w:ilvl w:val="0"/>
          <w:numId w:val="15"/>
        </w:numPr>
        <w:tabs>
          <w:tab w:val="left" w:pos="993"/>
          <w:tab w:val="left" w:pos="2101"/>
        </w:tabs>
        <w:spacing w:before="15" w:line="244" w:lineRule="auto"/>
        <w:ind w:left="993" w:right="246" w:firstLine="720"/>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По результатам рассмотрения предостережения контролируемым лицом в Министерство могут быть поданы возражения.</w:t>
      </w:r>
    </w:p>
    <w:p w:rsidR="000619AC" w:rsidRPr="000619AC" w:rsidRDefault="000619AC" w:rsidP="000619AC">
      <w:pPr>
        <w:numPr>
          <w:ilvl w:val="0"/>
          <w:numId w:val="15"/>
        </w:numPr>
        <w:tabs>
          <w:tab w:val="left" w:pos="993"/>
          <w:tab w:val="left" w:pos="2086"/>
        </w:tabs>
        <w:spacing w:before="2"/>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lastRenderedPageBreak/>
        <w:t>В возражениях указываются:</w:t>
      </w:r>
    </w:p>
    <w:p w:rsidR="000619AC" w:rsidRPr="000619AC" w:rsidRDefault="000619AC" w:rsidP="000619AC">
      <w:pPr>
        <w:tabs>
          <w:tab w:val="left" w:pos="993"/>
        </w:tabs>
        <w:spacing w:before="7" w:line="244" w:lineRule="auto"/>
        <w:ind w:left="993" w:right="255" w:firstLine="723"/>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а) наименование организации и фамилия, имя, отчество (при наличии) индивидуального предпринимателя;</w:t>
      </w:r>
    </w:p>
    <w:p w:rsidR="000619AC" w:rsidRPr="000619AC" w:rsidRDefault="000619AC" w:rsidP="000619AC">
      <w:pPr>
        <w:tabs>
          <w:tab w:val="left" w:pos="993"/>
          <w:tab w:val="left" w:pos="9302"/>
        </w:tabs>
        <w:spacing w:before="10"/>
        <w:ind w:left="993" w:right="271"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б) идентификационный   номер    налогоплательщика организации, индивидуального предпринимателя;</w:t>
      </w:r>
    </w:p>
    <w:p w:rsidR="000619AC" w:rsidRPr="000619AC" w:rsidRDefault="000619AC" w:rsidP="000619AC">
      <w:pPr>
        <w:tabs>
          <w:tab w:val="left" w:pos="993"/>
        </w:tabs>
        <w:spacing w:before="8"/>
        <w:ind w:left="993" w:right="280" w:firstLine="727"/>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 дата и номер предостережения, направленного в адрес организации, индивидуального предпринимателя;</w:t>
      </w:r>
    </w:p>
    <w:p w:rsidR="000619AC" w:rsidRPr="000619AC" w:rsidRDefault="000619AC" w:rsidP="000619AC">
      <w:pPr>
        <w:tabs>
          <w:tab w:val="left" w:pos="993"/>
        </w:tabs>
        <w:spacing w:line="242" w:lineRule="auto"/>
        <w:ind w:left="993" w:right="262" w:firstLine="721"/>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г) обоснование позиции в отношении указанных в предостережении действий (бездействия) организации,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0619AC" w:rsidRPr="000619AC" w:rsidRDefault="000619AC" w:rsidP="000619AC">
      <w:pPr>
        <w:numPr>
          <w:ilvl w:val="0"/>
          <w:numId w:val="15"/>
        </w:numPr>
        <w:tabs>
          <w:tab w:val="left" w:pos="993"/>
          <w:tab w:val="left" w:pos="2072"/>
          <w:tab w:val="left" w:pos="4146"/>
          <w:tab w:val="left" w:pos="6479"/>
          <w:tab w:val="left" w:pos="8790"/>
        </w:tabs>
        <w:spacing w:before="1" w:line="242" w:lineRule="auto"/>
        <w:ind w:left="993" w:right="239" w:firstLine="720"/>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Возражения</w:t>
      </w:r>
      <w:r w:rsidRPr="000619AC">
        <w:rPr>
          <w:rFonts w:ascii="Times New Roman" w:eastAsia="Times New Roman" w:hAnsi="Times New Roman" w:cs="Times New Roman"/>
          <w:sz w:val="28"/>
          <w:szCs w:val="28"/>
          <w:lang w:eastAsia="ru-RU"/>
        </w:rPr>
        <w:tab/>
        <w:t>направляются</w:t>
      </w:r>
      <w:r w:rsidRPr="000619AC">
        <w:rPr>
          <w:rFonts w:ascii="Times New Roman" w:eastAsia="Times New Roman" w:hAnsi="Times New Roman" w:cs="Times New Roman"/>
          <w:sz w:val="28"/>
          <w:szCs w:val="28"/>
          <w:lang w:eastAsia="ru-RU"/>
        </w:rPr>
        <w:tab/>
        <w:t>организацией, индивидуальным предпринимателем в бумажном виде почтовым отправлением в Министерство,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Министерства, либо иными указанными в предостережении способами.</w:t>
      </w:r>
    </w:p>
    <w:p w:rsidR="000619AC" w:rsidRPr="000619AC" w:rsidRDefault="000619AC" w:rsidP="000619AC">
      <w:pPr>
        <w:numPr>
          <w:ilvl w:val="0"/>
          <w:numId w:val="15"/>
        </w:numPr>
        <w:tabs>
          <w:tab w:val="left" w:pos="993"/>
          <w:tab w:val="left" w:pos="2202"/>
        </w:tabs>
        <w:spacing w:before="8" w:line="242" w:lineRule="auto"/>
        <w:ind w:left="993" w:right="254" w:firstLine="720"/>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Министерство рассматривает возражения, по итогам рассмотрения направляет организации, индивидуальному предпринимателю в течение 20 рабочих дней со дня получения возражений ответ в порядке, установленном пунктом 91 настоящего Положения.</w:t>
      </w:r>
    </w:p>
    <w:p w:rsidR="000619AC" w:rsidRPr="000619AC" w:rsidRDefault="000619AC" w:rsidP="000619AC">
      <w:pPr>
        <w:numPr>
          <w:ilvl w:val="0"/>
          <w:numId w:val="15"/>
        </w:numPr>
        <w:tabs>
          <w:tab w:val="left" w:pos="993"/>
          <w:tab w:val="left" w:pos="2137"/>
        </w:tabs>
        <w:spacing w:before="3" w:line="242" w:lineRule="auto"/>
        <w:ind w:left="993" w:right="232" w:firstLine="72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Министерство осуществляет учет объявленных ими предостережений и используют соответствующие данные для проведения иных профилактических мероприятий и контрольных (надзорных) мероприятий.</w:t>
      </w:r>
    </w:p>
    <w:p w:rsidR="000619AC" w:rsidRPr="000619AC" w:rsidRDefault="000619AC" w:rsidP="000619AC">
      <w:pPr>
        <w:numPr>
          <w:ilvl w:val="0"/>
          <w:numId w:val="15"/>
        </w:numPr>
        <w:tabs>
          <w:tab w:val="left" w:pos="993"/>
          <w:tab w:val="left" w:pos="2072"/>
        </w:tabs>
        <w:spacing w:before="6" w:line="244" w:lineRule="auto"/>
        <w:ind w:left="993" w:right="253" w:firstLine="720"/>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При отсутствии возражений организация, индивидуальный предприниматель в указанный в предостережении срок направляет в Министерство уведомление об исполнении предостережения.</w:t>
      </w:r>
    </w:p>
    <w:p w:rsidR="000619AC" w:rsidRPr="000619AC" w:rsidRDefault="000619AC" w:rsidP="000619AC">
      <w:pPr>
        <w:numPr>
          <w:ilvl w:val="0"/>
          <w:numId w:val="15"/>
        </w:numPr>
        <w:tabs>
          <w:tab w:val="left" w:pos="993"/>
          <w:tab w:val="left" w:pos="2209"/>
        </w:tabs>
        <w:spacing w:line="313" w:lineRule="exact"/>
        <w:ind w:left="993" w:firstLine="70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 уведомлении об исполнении предостережения указываются:</w:t>
      </w:r>
    </w:p>
    <w:p w:rsidR="000619AC" w:rsidRPr="000619AC" w:rsidRDefault="000619AC" w:rsidP="000619AC">
      <w:pPr>
        <w:tabs>
          <w:tab w:val="left" w:pos="993"/>
        </w:tabs>
        <w:spacing w:line="244" w:lineRule="auto"/>
        <w:ind w:left="993" w:right="269" w:firstLine="723"/>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а) наименование организации, фамилия, имя, отчество (при наличии) индивидуального предпринимателя;</w:t>
      </w:r>
    </w:p>
    <w:p w:rsidR="000619AC" w:rsidRPr="000619AC" w:rsidRDefault="000619AC" w:rsidP="000619AC">
      <w:pPr>
        <w:tabs>
          <w:tab w:val="left" w:pos="993"/>
        </w:tabs>
        <w:ind w:left="993" w:right="294" w:firstLine="717"/>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б) идентификационный номер налогоплательщика - организации, индивидуального предпринимателя;</w:t>
      </w:r>
    </w:p>
    <w:p w:rsidR="000619AC" w:rsidRPr="000619AC" w:rsidRDefault="000619AC" w:rsidP="000619AC">
      <w:pPr>
        <w:tabs>
          <w:tab w:val="left" w:pos="993"/>
        </w:tabs>
        <w:spacing w:before="3" w:line="244" w:lineRule="auto"/>
        <w:ind w:left="993" w:right="294" w:firstLine="71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 дата и номер предостережения, направленного в адрес организации, индивидуального предпринимателя;</w:t>
      </w:r>
    </w:p>
    <w:p w:rsidR="000619AC" w:rsidRPr="000619AC" w:rsidRDefault="000619AC" w:rsidP="000619AC">
      <w:pPr>
        <w:tabs>
          <w:tab w:val="left" w:pos="993"/>
        </w:tabs>
        <w:spacing w:line="242" w:lineRule="auto"/>
        <w:ind w:left="993" w:right="267" w:firstLine="71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г) сведения о принятые по результатам рассмотрения предостережения, мерах по обеспечению соблюдения обязательных требований, требований, установленных нормативно—правовыми актами.</w:t>
      </w:r>
    </w:p>
    <w:p w:rsidR="000619AC" w:rsidRPr="000619AC" w:rsidRDefault="000619AC" w:rsidP="000619AC">
      <w:pPr>
        <w:numPr>
          <w:ilvl w:val="0"/>
          <w:numId w:val="15"/>
        </w:numPr>
        <w:tabs>
          <w:tab w:val="left" w:pos="993"/>
          <w:tab w:val="left" w:pos="2227"/>
        </w:tabs>
        <w:spacing w:before="3" w:line="237" w:lineRule="auto"/>
        <w:ind w:left="993" w:right="239" w:firstLine="73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Уведомление направляется организацией, индивидуальным предпринимателем в бумажном виде почтовым отправлением в Министерство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Министерства, либо иными указанными в предостережении способами.</w:t>
      </w:r>
    </w:p>
    <w:p w:rsidR="000619AC" w:rsidRPr="000619AC" w:rsidRDefault="000619AC" w:rsidP="000619AC">
      <w:pPr>
        <w:numPr>
          <w:ilvl w:val="0"/>
          <w:numId w:val="15"/>
        </w:numPr>
        <w:tabs>
          <w:tab w:val="left" w:pos="2356"/>
        </w:tabs>
        <w:spacing w:before="6" w:line="242" w:lineRule="auto"/>
        <w:ind w:left="1050" w:right="137" w:firstLine="73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lastRenderedPageBreak/>
        <w:t>Должностное либо Министерства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регионального государственного контроля (надзора)) по следующим вопросам:</w:t>
      </w:r>
    </w:p>
    <w:p w:rsidR="000619AC" w:rsidRPr="000619AC" w:rsidRDefault="000619AC" w:rsidP="000619AC">
      <w:pPr>
        <w:numPr>
          <w:ilvl w:val="0"/>
          <w:numId w:val="7"/>
        </w:numPr>
        <w:tabs>
          <w:tab w:val="left" w:pos="2326"/>
        </w:tabs>
        <w:spacing w:before="3"/>
        <w:ind w:right="162"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об обязательных требованиях, предъявляемых к деятельности контролируемого лица либо к принадлежащие ему объектам контроля;</w:t>
      </w:r>
    </w:p>
    <w:p w:rsidR="000619AC" w:rsidRPr="000619AC" w:rsidRDefault="000619AC" w:rsidP="000619AC">
      <w:pPr>
        <w:numPr>
          <w:ilvl w:val="0"/>
          <w:numId w:val="7"/>
        </w:numPr>
        <w:tabs>
          <w:tab w:val="left" w:pos="2218"/>
        </w:tabs>
        <w:spacing w:before="15" w:line="314" w:lineRule="exact"/>
        <w:ind w:left="2217" w:hanging="451"/>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соответствии объекта контроля критериям риска и основание его</w:t>
      </w:r>
    </w:p>
    <w:p w:rsidR="000619AC" w:rsidRPr="000619AC" w:rsidRDefault="000619AC" w:rsidP="000619AC">
      <w:pPr>
        <w:spacing w:line="338" w:lineRule="exact"/>
        <w:ind w:left="1057"/>
        <w:jc w:val="both"/>
        <w:outlineLvl w:val="1"/>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отнесения к категории риска;</w:t>
      </w:r>
    </w:p>
    <w:p w:rsidR="000619AC" w:rsidRPr="000619AC" w:rsidRDefault="000619AC" w:rsidP="000619AC">
      <w:pPr>
        <w:numPr>
          <w:ilvl w:val="0"/>
          <w:numId w:val="7"/>
        </w:numPr>
        <w:tabs>
          <w:tab w:val="left" w:pos="2074"/>
        </w:tabs>
        <w:spacing w:before="3"/>
        <w:ind w:left="2073" w:hanging="30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основаниях и о рекомендуемых способах снижения категории риска;</w:t>
      </w:r>
    </w:p>
    <w:p w:rsidR="000619AC" w:rsidRPr="000619AC" w:rsidRDefault="000619AC" w:rsidP="000619AC">
      <w:pPr>
        <w:numPr>
          <w:ilvl w:val="0"/>
          <w:numId w:val="7"/>
        </w:numPr>
        <w:tabs>
          <w:tab w:val="left" w:pos="2182"/>
        </w:tabs>
        <w:spacing w:before="8"/>
        <w:ind w:right="150" w:firstLine="71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619AC" w:rsidRPr="000619AC" w:rsidRDefault="000619AC" w:rsidP="000619AC">
      <w:pPr>
        <w:numPr>
          <w:ilvl w:val="0"/>
          <w:numId w:val="7"/>
        </w:numPr>
        <w:tabs>
          <w:tab w:val="left" w:pos="2188"/>
        </w:tabs>
        <w:spacing w:before="8"/>
        <w:ind w:left="1043" w:right="149" w:firstLine="721"/>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требования к документам, необходимым для представления в ходе проведения контрольных (надзорных) мероприятий.</w:t>
      </w:r>
    </w:p>
    <w:p w:rsidR="000619AC" w:rsidRPr="000619AC" w:rsidRDefault="000619AC" w:rsidP="000619AC">
      <w:pPr>
        <w:numPr>
          <w:ilvl w:val="0"/>
          <w:numId w:val="15"/>
        </w:numPr>
        <w:tabs>
          <w:tab w:val="left" w:pos="2324"/>
        </w:tabs>
        <w:spacing w:before="7"/>
        <w:ind w:left="2323" w:hanging="55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Консультирование осуществляется без взимания платы.</w:t>
      </w:r>
    </w:p>
    <w:p w:rsidR="000619AC" w:rsidRPr="000619AC" w:rsidRDefault="000619AC" w:rsidP="000619AC">
      <w:pPr>
        <w:numPr>
          <w:ilvl w:val="0"/>
          <w:numId w:val="15"/>
        </w:numPr>
        <w:tabs>
          <w:tab w:val="left" w:pos="2324"/>
        </w:tabs>
        <w:spacing w:before="1" w:line="244" w:lineRule="auto"/>
        <w:ind w:left="1041" w:right="140" w:firstLine="727"/>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Консультирование может осуществляться должностным лицом Министерства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619AC" w:rsidRPr="000619AC" w:rsidRDefault="000619AC" w:rsidP="000619AC">
      <w:pPr>
        <w:numPr>
          <w:ilvl w:val="0"/>
          <w:numId w:val="15"/>
        </w:numPr>
        <w:tabs>
          <w:tab w:val="left" w:pos="2331"/>
        </w:tabs>
        <w:spacing w:line="244" w:lineRule="auto"/>
        <w:ind w:left="1043" w:right="164"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При ответе на телефонные звонки должностное лицо, сняв трубку, должно назвать фамилию, имя, отчество (при наличии), занимаемую должность, предложить контролируемому лицу и их представителю представиться и изложить суть вопроса.</w:t>
      </w:r>
    </w:p>
    <w:p w:rsidR="000619AC" w:rsidRPr="000619AC" w:rsidRDefault="000619AC" w:rsidP="000619AC">
      <w:pPr>
        <w:numPr>
          <w:ilvl w:val="0"/>
          <w:numId w:val="15"/>
        </w:numPr>
        <w:tabs>
          <w:tab w:val="left" w:pos="2328"/>
        </w:tabs>
        <w:spacing w:line="244" w:lineRule="auto"/>
        <w:ind w:left="1043" w:right="159" w:firstLine="717"/>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Должностные    лица   при    общении    с   контролируемыми   лицами и их представителями (по телефону или лично) должны корректно и внимательно относиться к ним, не унижая их чести и достоинства.</w:t>
      </w:r>
    </w:p>
    <w:p w:rsidR="000619AC" w:rsidRPr="000619AC" w:rsidRDefault="000619AC" w:rsidP="000619AC">
      <w:pPr>
        <w:numPr>
          <w:ilvl w:val="0"/>
          <w:numId w:val="15"/>
        </w:numPr>
        <w:tabs>
          <w:tab w:val="left" w:pos="2335"/>
        </w:tabs>
        <w:spacing w:line="242" w:lineRule="auto"/>
        <w:ind w:left="1040" w:right="135" w:firstLine="727"/>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Устное информирование контролируемых лиц и их представителей должно проводиться с использованием официально-делового стиля речи, без больших пауз, лишних слов и эмоций.</w:t>
      </w:r>
    </w:p>
    <w:p w:rsidR="000619AC" w:rsidRPr="000619AC" w:rsidRDefault="000619AC" w:rsidP="000619AC">
      <w:pPr>
        <w:numPr>
          <w:ilvl w:val="0"/>
          <w:numId w:val="15"/>
        </w:numPr>
        <w:tabs>
          <w:tab w:val="left" w:pos="2328"/>
        </w:tabs>
        <w:spacing w:line="242" w:lineRule="auto"/>
        <w:ind w:left="1036" w:right="128" w:firstLine="73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Должностные лица, осуществляющие устное консультирование контролируемых лиц и их представителей, не вправе осуществлять консультирование, выходящее за рамки стандартных процедур и условий осуществления регионального государственного контроля (надзора) и прямо или косвенно влияющее на индивидуальные решения граждан.</w:t>
      </w:r>
    </w:p>
    <w:p w:rsidR="000619AC" w:rsidRPr="000619AC" w:rsidRDefault="000619AC" w:rsidP="000619AC">
      <w:pPr>
        <w:numPr>
          <w:ilvl w:val="0"/>
          <w:numId w:val="15"/>
        </w:numPr>
        <w:tabs>
          <w:tab w:val="left" w:pos="2328"/>
        </w:tabs>
        <w:spacing w:line="242" w:lineRule="auto"/>
        <w:ind w:left="1036" w:right="128" w:firstLine="73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Должностное лицо, осуществляющее устное консультирование контролируемых лиц и их представителей, должно принять все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контролируемому лицу и их представителю обратиться за необходимой информацией в письменном виде либо назначить другое удобное для него время для устного консультирования.</w:t>
      </w:r>
    </w:p>
    <w:p w:rsidR="000619AC" w:rsidRPr="000619AC" w:rsidRDefault="000619AC" w:rsidP="000619AC">
      <w:pPr>
        <w:numPr>
          <w:ilvl w:val="0"/>
          <w:numId w:val="15"/>
        </w:numPr>
        <w:tabs>
          <w:tab w:val="left" w:pos="2237"/>
        </w:tabs>
        <w:spacing w:before="100" w:line="244" w:lineRule="auto"/>
        <w:ind w:left="950" w:right="243"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Письменное консультирование по вопросам осуществления регионального государственного контроля (надзора) при обращении контролируемых лир и их представителей в Министерство осуществляется </w:t>
      </w:r>
      <w:r w:rsidRPr="000619AC">
        <w:rPr>
          <w:rFonts w:ascii="Times New Roman" w:eastAsia="Times New Roman" w:hAnsi="Times New Roman" w:cs="Times New Roman"/>
          <w:sz w:val="28"/>
          <w:szCs w:val="28"/>
          <w:lang w:eastAsia="ru-RU"/>
        </w:rPr>
        <w:lastRenderedPageBreak/>
        <w:t>путем направления ответов почтовым отправлением, а также электронной почтой.</w:t>
      </w:r>
    </w:p>
    <w:p w:rsidR="000619AC" w:rsidRPr="000619AC" w:rsidRDefault="000619AC" w:rsidP="000619AC">
      <w:pPr>
        <w:numPr>
          <w:ilvl w:val="0"/>
          <w:numId w:val="15"/>
        </w:numPr>
        <w:tabs>
          <w:tab w:val="left" w:pos="2209"/>
        </w:tabs>
        <w:spacing w:before="5" w:line="244" w:lineRule="auto"/>
        <w:ind w:left="942" w:right="228"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При коллективном обращении контролируемых лиц и их представителей в Министерство письменное консультирование по вопросам осуществления регионального государственного контроля (надзора) осуществляется путем направления ответа в адрес контролируемого лица и его представителя, указанного в обращении первым, если не указан иной адрес для ответа, почтовым отправлением, а также электронной почтой или размещением на официальном сайте Министерства.</w:t>
      </w:r>
    </w:p>
    <w:p w:rsidR="000619AC" w:rsidRPr="000619AC" w:rsidRDefault="000619AC" w:rsidP="000619AC">
      <w:pPr>
        <w:numPr>
          <w:ilvl w:val="0"/>
          <w:numId w:val="15"/>
        </w:numPr>
        <w:tabs>
          <w:tab w:val="left" w:pos="2237"/>
        </w:tabs>
        <w:spacing w:before="8" w:line="244" w:lineRule="auto"/>
        <w:ind w:left="933" w:right="254" w:firstLine="72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При консультировании по письменным обращениям контролируемому лицу  и его представителю дается исчерпывающий ответ на поставленные вопросы, Оказываются фамилия, имя, отчество (при наличии), должность и номер телефона исполнителя.</w:t>
      </w:r>
    </w:p>
    <w:p w:rsidR="000619AC" w:rsidRPr="000619AC" w:rsidRDefault="000619AC" w:rsidP="000619AC">
      <w:pPr>
        <w:numPr>
          <w:ilvl w:val="0"/>
          <w:numId w:val="15"/>
        </w:numPr>
        <w:tabs>
          <w:tab w:val="left" w:pos="2223"/>
        </w:tabs>
        <w:spacing w:line="242" w:lineRule="auto"/>
        <w:ind w:left="935" w:right="261"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Публичное консультирование по вопросам осуществления регионального государственного контроля (надзора), реализуется посредством привлечения средств массовой информации, а также путем размещения информации на официальном сайте Министерства, на информационных стендах Министерства.</w:t>
      </w:r>
    </w:p>
    <w:p w:rsidR="000619AC" w:rsidRPr="000619AC" w:rsidRDefault="000619AC" w:rsidP="000619AC">
      <w:pPr>
        <w:numPr>
          <w:ilvl w:val="0"/>
          <w:numId w:val="15"/>
        </w:numPr>
        <w:tabs>
          <w:tab w:val="left" w:pos="2216"/>
        </w:tabs>
        <w:spacing w:line="242" w:lineRule="auto"/>
        <w:ind w:left="933" w:right="257" w:firstLine="727"/>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Информация о месте нахождения, графике работы, справочных телефонах Министерства, адресе официального сайта Министерства, содержащего информацию о порядке осуществления регионального государственного контроля (надзора), адресе электронной почты (далее - справочная информация) подлежит обязательному размещению на официальном сайте Министерства, иных информационных системам, созданных для осуществления регионального государственного контроля (надзора).</w:t>
      </w:r>
    </w:p>
    <w:p w:rsidR="000619AC" w:rsidRPr="000619AC" w:rsidRDefault="000619AC" w:rsidP="000619AC">
      <w:pPr>
        <w:numPr>
          <w:ilvl w:val="0"/>
          <w:numId w:val="15"/>
        </w:numPr>
        <w:tabs>
          <w:tab w:val="left" w:pos="2216"/>
        </w:tabs>
        <w:spacing w:before="5" w:line="244" w:lineRule="auto"/>
        <w:ind w:left="935" w:right="252"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Консультирование в письменной форме осуществляется должностными лицами Министерства в ответ на письменные обращения контролируемых лиц и их представителей о предоставлении информации об организации и осуществлении регионального государственного контроля (надзора) по следующим вопросам:</w:t>
      </w:r>
    </w:p>
    <w:p w:rsidR="000619AC" w:rsidRPr="000619AC" w:rsidRDefault="000619AC" w:rsidP="000619AC">
      <w:pPr>
        <w:numPr>
          <w:ilvl w:val="0"/>
          <w:numId w:val="6"/>
        </w:numPr>
        <w:tabs>
          <w:tab w:val="left" w:pos="2218"/>
        </w:tabs>
        <w:ind w:right="260"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об обязательных требованиях, предъявляемых к деятельности контролируемого лица либо к принадлежащим ему объектам контроля;</w:t>
      </w:r>
    </w:p>
    <w:p w:rsidR="000619AC" w:rsidRPr="000619AC" w:rsidRDefault="000619AC" w:rsidP="000619AC">
      <w:pPr>
        <w:numPr>
          <w:ilvl w:val="0"/>
          <w:numId w:val="6"/>
        </w:numPr>
        <w:tabs>
          <w:tab w:val="left" w:pos="2103"/>
        </w:tabs>
        <w:spacing w:before="5" w:line="244" w:lineRule="auto"/>
        <w:ind w:left="942" w:right="250" w:firstLine="70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соответствии объекта контроля критериям риска и основание его отнесения к категории риска;</w:t>
      </w:r>
    </w:p>
    <w:p w:rsidR="000619AC" w:rsidRPr="000619AC" w:rsidRDefault="000619AC" w:rsidP="000619AC">
      <w:pPr>
        <w:numPr>
          <w:ilvl w:val="0"/>
          <w:numId w:val="6"/>
        </w:numPr>
        <w:tabs>
          <w:tab w:val="left" w:pos="1966"/>
        </w:tabs>
        <w:spacing w:before="3"/>
        <w:ind w:left="1965" w:hanging="30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основаниях и о рекомендуемых способах снижения категории риска;</w:t>
      </w:r>
    </w:p>
    <w:p w:rsidR="000619AC" w:rsidRPr="000619AC" w:rsidRDefault="000619AC" w:rsidP="000619AC">
      <w:pPr>
        <w:numPr>
          <w:ilvl w:val="0"/>
          <w:numId w:val="6"/>
        </w:numPr>
        <w:tabs>
          <w:tab w:val="left" w:pos="2067"/>
        </w:tabs>
        <w:spacing w:before="7" w:line="244" w:lineRule="auto"/>
        <w:ind w:left="942" w:right="259" w:firstLine="70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619AC" w:rsidRPr="000619AC" w:rsidRDefault="000619AC" w:rsidP="000619AC">
      <w:pPr>
        <w:numPr>
          <w:ilvl w:val="0"/>
          <w:numId w:val="6"/>
        </w:numPr>
        <w:tabs>
          <w:tab w:val="left" w:pos="2073"/>
        </w:tabs>
        <w:ind w:right="257" w:firstLine="721"/>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требования к документам, необходимым для представления в ходе проведения контрольных (надзорных) мероприятий.</w:t>
      </w:r>
    </w:p>
    <w:p w:rsidR="000619AC" w:rsidRPr="000619AC" w:rsidRDefault="000619AC" w:rsidP="000305C0">
      <w:pPr>
        <w:numPr>
          <w:ilvl w:val="0"/>
          <w:numId w:val="15"/>
        </w:numPr>
        <w:tabs>
          <w:tab w:val="left" w:pos="2223"/>
        </w:tabs>
        <w:spacing w:before="10" w:line="242" w:lineRule="auto"/>
        <w:ind w:left="935" w:right="240"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Рассмотрение письменных обращений контролируемых лиц и их представителей о предоставлении информации об организации и осуществлении регионального государственного контроля (надзора) осуществляется Министерством в порядке и в сроки, установленные Федеральным законом</w:t>
      </w:r>
    </w:p>
    <w:p w:rsidR="000619AC" w:rsidRPr="000619AC" w:rsidRDefault="000619AC" w:rsidP="000619AC">
      <w:pPr>
        <w:spacing w:before="100"/>
        <w:ind w:left="1077" w:right="117" w:firstLine="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lastRenderedPageBreak/>
        <w:t>от 02 мая 2006 года № 59-ФЗ «О порядке рассмотрения обращений граждан Российской Федерации».</w:t>
      </w:r>
    </w:p>
    <w:p w:rsidR="000619AC" w:rsidRPr="000619AC" w:rsidRDefault="000619AC" w:rsidP="000619AC">
      <w:pPr>
        <w:numPr>
          <w:ilvl w:val="0"/>
          <w:numId w:val="15"/>
        </w:numPr>
        <w:tabs>
          <w:tab w:val="left" w:pos="2353"/>
        </w:tabs>
        <w:spacing w:before="8" w:line="244" w:lineRule="auto"/>
        <w:ind w:left="1072" w:right="121"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В случае поступления более трех однотипных обращений контролируемых   лиц и их   представителей о предоставлении информации об организации и осуществлении регионального государственного контроля (надзора) консультирование по вопросам, изложенным в таких обращениях, осуществляется посредством размещения на официальном сайте Министерства в информационно-телекоммуникационной сети «Интернет» письменного разъяснения, подписанного Министром промышленности, энергетики и транспорта </w:t>
      </w:r>
      <w:r w:rsidRPr="000619AC">
        <w:rPr>
          <w:rFonts w:ascii="Times New Roman" w:eastAsia="Times New Roman" w:hAnsi="Times New Roman" w:cs="Times New Roman"/>
          <w:color w:val="000000" w:themeColor="text1"/>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 xml:space="preserve"> или Заместителем Министра промышленности, энергетики и транспорта </w:t>
      </w:r>
      <w:r w:rsidRPr="000619AC">
        <w:rPr>
          <w:rFonts w:ascii="Times New Roman" w:eastAsia="Times New Roman" w:hAnsi="Times New Roman" w:cs="Times New Roman"/>
          <w:color w:val="000000" w:themeColor="text1"/>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 xml:space="preserve">. </w:t>
      </w:r>
    </w:p>
    <w:p w:rsidR="000619AC" w:rsidRPr="000619AC" w:rsidRDefault="000619AC" w:rsidP="000619AC">
      <w:pPr>
        <w:numPr>
          <w:ilvl w:val="0"/>
          <w:numId w:val="15"/>
        </w:numPr>
        <w:tabs>
          <w:tab w:val="left" w:pos="2330"/>
        </w:tabs>
        <w:spacing w:line="242" w:lineRule="auto"/>
        <w:ind w:left="1065" w:right="128"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619AC" w:rsidRPr="000619AC" w:rsidRDefault="000619AC" w:rsidP="000619AC">
      <w:pPr>
        <w:numPr>
          <w:ilvl w:val="0"/>
          <w:numId w:val="15"/>
        </w:numPr>
        <w:tabs>
          <w:tab w:val="left" w:pos="2345"/>
        </w:tabs>
        <w:spacing w:before="3" w:line="244" w:lineRule="auto"/>
        <w:ind w:left="1065" w:right="134" w:firstLine="717"/>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 ходе профилактического визита должностным лицом Министерства может осуществляться консультирование контролируемого лица в порядке, установленном статьей 50 Федерального закона от 31 июля 2020 года № 248-ФЗ.</w:t>
      </w:r>
    </w:p>
    <w:p w:rsidR="000619AC" w:rsidRPr="000619AC" w:rsidRDefault="000619AC" w:rsidP="000619AC">
      <w:pPr>
        <w:numPr>
          <w:ilvl w:val="0"/>
          <w:numId w:val="15"/>
        </w:numPr>
        <w:tabs>
          <w:tab w:val="left" w:pos="2374"/>
        </w:tabs>
        <w:spacing w:before="3"/>
        <w:ind w:left="1058" w:right="145" w:firstLine="73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 ходе профилактического визита должностным лицом Министерства может осуществляться сбор сведений, необходимых для отнесения объектов контроля к категориям риска.</w:t>
      </w:r>
    </w:p>
    <w:p w:rsidR="000619AC" w:rsidRPr="000619AC" w:rsidRDefault="000619AC" w:rsidP="000619AC">
      <w:pPr>
        <w:numPr>
          <w:ilvl w:val="0"/>
          <w:numId w:val="15"/>
        </w:numPr>
        <w:tabs>
          <w:tab w:val="left" w:pos="2338"/>
        </w:tabs>
        <w:spacing w:before="8" w:line="242" w:lineRule="auto"/>
        <w:ind w:left="1058" w:right="116" w:firstLine="73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 отношении контролируемых лиц, приступающих к осуществлению деятельности по перевозке пассажиров и багажа легковым такси на территории Свердловской области, а также в отношении объектов контроля, отнесенных к категориям высокого и значительного риска, проводятся обязательные профилактические визиты.</w:t>
      </w:r>
    </w:p>
    <w:p w:rsidR="000619AC" w:rsidRPr="000619AC" w:rsidRDefault="000619AC" w:rsidP="000619AC">
      <w:pPr>
        <w:numPr>
          <w:ilvl w:val="0"/>
          <w:numId w:val="15"/>
        </w:numPr>
        <w:tabs>
          <w:tab w:val="left" w:pos="2353"/>
        </w:tabs>
        <w:spacing w:before="7" w:line="244" w:lineRule="auto"/>
        <w:ind w:left="1065" w:right="134"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О проведении обязательного профилактического визита контролируемое лицо должно быть надлежащим образом уведомлено не позднее чем за пять рабочих дней до даты его проведения.</w:t>
      </w:r>
    </w:p>
    <w:p w:rsidR="000619AC" w:rsidRPr="000619AC" w:rsidRDefault="000619AC" w:rsidP="000619AC">
      <w:pPr>
        <w:numPr>
          <w:ilvl w:val="0"/>
          <w:numId w:val="15"/>
        </w:numPr>
        <w:tabs>
          <w:tab w:val="left" w:pos="2374"/>
        </w:tabs>
        <w:spacing w:line="242" w:lineRule="auto"/>
        <w:ind w:left="1058" w:right="124"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Контролируемое лицо вправе отказаться от проведения обязательного профилактического визита, уведомив об этом Министерство не позднее чем за три рабочих дня до даты его проведения.</w:t>
      </w:r>
    </w:p>
    <w:p w:rsidR="000619AC" w:rsidRPr="000619AC" w:rsidRDefault="000619AC" w:rsidP="000619AC">
      <w:pPr>
        <w:numPr>
          <w:ilvl w:val="0"/>
          <w:numId w:val="15"/>
        </w:numPr>
        <w:tabs>
          <w:tab w:val="left" w:pos="2447"/>
        </w:tabs>
        <w:spacing w:line="242" w:lineRule="auto"/>
        <w:ind w:left="1058" w:right="119"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Министерство обязано предложить проведение профилактического визита лицам, приступающим к осуществлению деятельности по перевозке пассажиров и багажа легковым такси на территории </w:t>
      </w:r>
      <w:r w:rsidRPr="000619AC">
        <w:rPr>
          <w:rFonts w:ascii="Times New Roman" w:eastAsia="Times New Roman" w:hAnsi="Times New Roman" w:cs="Times New Roman"/>
          <w:color w:val="000000" w:themeColor="text1"/>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 xml:space="preserve">, не позднее чем в течение одного года с момента получения первого разрешения на осуществление деятельности по перевозке пассажиров и багажа легковым такси на территории </w:t>
      </w:r>
      <w:r w:rsidRPr="000619AC">
        <w:rPr>
          <w:rFonts w:ascii="Times New Roman" w:eastAsia="Times New Roman" w:hAnsi="Times New Roman" w:cs="Times New Roman"/>
          <w:color w:val="000000" w:themeColor="text1"/>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 xml:space="preserve">, за </w:t>
      </w:r>
      <w:r w:rsidRPr="000619AC">
        <w:rPr>
          <w:rFonts w:ascii="Times New Roman" w:eastAsia="Times New Roman" w:hAnsi="Times New Roman" w:cs="Times New Roman"/>
          <w:sz w:val="28"/>
          <w:szCs w:val="28"/>
          <w:lang w:eastAsia="ru-RU"/>
        </w:rPr>
        <w:lastRenderedPageBreak/>
        <w:t>исключением случаев, когда в соответствии с Федеральными законами, постановлениями Правительства Российской Федерации, настоящим Положением, контрольные (надзорные) мероприятия проводятся либо проводились в те же сроки, что и профилактический</w:t>
      </w:r>
    </w:p>
    <w:p w:rsidR="000619AC" w:rsidRPr="000619AC" w:rsidRDefault="000619AC" w:rsidP="000619AC">
      <w:pPr>
        <w:spacing w:before="58"/>
        <w:ind w:left="975"/>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визит.</w:t>
      </w:r>
    </w:p>
    <w:p w:rsidR="000619AC" w:rsidRPr="000619AC" w:rsidRDefault="000619AC" w:rsidP="000619AC">
      <w:pPr>
        <w:numPr>
          <w:ilvl w:val="0"/>
          <w:numId w:val="15"/>
        </w:numPr>
        <w:tabs>
          <w:tab w:val="left" w:pos="2310"/>
        </w:tabs>
        <w:spacing w:before="5"/>
        <w:ind w:left="971" w:right="220"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Срок проведения обязательного профилактического визита не может превышать один рабочий день.</w:t>
      </w:r>
    </w:p>
    <w:p w:rsidR="000619AC" w:rsidRPr="000619AC" w:rsidRDefault="000619AC" w:rsidP="000619AC">
      <w:pPr>
        <w:numPr>
          <w:ilvl w:val="0"/>
          <w:numId w:val="15"/>
        </w:numPr>
        <w:tabs>
          <w:tab w:val="left" w:pos="2259"/>
        </w:tabs>
        <w:spacing w:before="15" w:line="247" w:lineRule="auto"/>
        <w:ind w:left="964" w:right="221"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619AC" w:rsidRPr="000619AC" w:rsidRDefault="000619AC" w:rsidP="000619AC">
      <w:pPr>
        <w:numPr>
          <w:ilvl w:val="0"/>
          <w:numId w:val="15"/>
        </w:numPr>
        <w:tabs>
          <w:tab w:val="left" w:pos="2245"/>
        </w:tabs>
        <w:spacing w:line="242" w:lineRule="auto"/>
        <w:ind w:left="964" w:right="234"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Министерства незамедлительно направляет информацию об этом Министру промышленности, энергетики и транспорта </w:t>
      </w:r>
      <w:r w:rsidRPr="000619AC">
        <w:rPr>
          <w:rFonts w:ascii="Times New Roman" w:eastAsia="Times New Roman" w:hAnsi="Times New Roman" w:cs="Times New Roman"/>
          <w:color w:val="000000" w:themeColor="text1"/>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 xml:space="preserve"> либо Заместителю Министра промышленности, энергетики и транспорта </w:t>
      </w:r>
      <w:r w:rsidRPr="000619AC">
        <w:rPr>
          <w:rFonts w:ascii="Times New Roman" w:eastAsia="Times New Roman" w:hAnsi="Times New Roman" w:cs="Times New Roman"/>
          <w:color w:val="000000" w:themeColor="text1"/>
          <w:sz w:val="28"/>
          <w:szCs w:val="28"/>
          <w:lang w:eastAsia="ru-RU"/>
        </w:rPr>
        <w:t>Карачаево-Черкесской Республики</w:t>
      </w:r>
      <w:r w:rsidRPr="000619AC">
        <w:rPr>
          <w:rFonts w:ascii="Times New Roman" w:eastAsia="Times New Roman" w:hAnsi="Times New Roman" w:cs="Times New Roman"/>
          <w:sz w:val="28"/>
          <w:szCs w:val="28"/>
          <w:lang w:eastAsia="ru-RU"/>
        </w:rPr>
        <w:t xml:space="preserve"> для принятия решения о проведении контрольных (надзорных) мероприятий.</w:t>
      </w:r>
    </w:p>
    <w:p w:rsidR="000619AC" w:rsidRPr="000619AC" w:rsidRDefault="000619AC" w:rsidP="000619AC">
      <w:pPr>
        <w:numPr>
          <w:ilvl w:val="0"/>
          <w:numId w:val="15"/>
        </w:numPr>
        <w:tabs>
          <w:tab w:val="left" w:pos="2259"/>
        </w:tabs>
        <w:ind w:left="964" w:right="259" w:firstLine="717"/>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Министерство ведет учет предложенных к проведению и проведенных профилактических визитов.</w:t>
      </w:r>
    </w:p>
    <w:p w:rsidR="000619AC" w:rsidRPr="000619AC" w:rsidRDefault="000619AC" w:rsidP="000619AC">
      <w:pPr>
        <w:numPr>
          <w:ilvl w:val="0"/>
          <w:numId w:val="15"/>
        </w:numPr>
        <w:tabs>
          <w:tab w:val="left" w:pos="2237"/>
        </w:tabs>
        <w:spacing w:before="6" w:line="242" w:lineRule="auto"/>
        <w:ind w:left="954" w:right="243" w:firstLine="720"/>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При осуществлении регионального государственного контроля (надзора) уполномоченными должностными лицами Министерства проводятся следующие мероприятия:</w:t>
      </w:r>
    </w:p>
    <w:p w:rsidR="000619AC" w:rsidRPr="000619AC" w:rsidRDefault="000619AC" w:rsidP="000619AC">
      <w:pPr>
        <w:numPr>
          <w:ilvl w:val="0"/>
          <w:numId w:val="5"/>
        </w:numPr>
        <w:tabs>
          <w:tab w:val="left" w:pos="1980"/>
        </w:tabs>
        <w:spacing w:line="244" w:lineRule="auto"/>
        <w:ind w:right="227" w:firstLine="717"/>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проверка наличия на кузове (боковых поверхностях кузова) транспортного средства цветографической схемы, представляющей собой композицию из квадратов контрастного цвета, расположенных в шахматном порядке;</w:t>
      </w:r>
    </w:p>
    <w:p w:rsidR="000619AC" w:rsidRPr="000619AC" w:rsidRDefault="000619AC" w:rsidP="000619AC">
      <w:pPr>
        <w:numPr>
          <w:ilvl w:val="0"/>
          <w:numId w:val="5"/>
        </w:numPr>
        <w:tabs>
          <w:tab w:val="left" w:pos="1980"/>
        </w:tabs>
        <w:spacing w:line="244" w:lineRule="auto"/>
        <w:ind w:left="964" w:right="227" w:firstLine="709"/>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проверка наличия на крыше транспортного средства опознавательного фонаря оранжевого цвета;</w:t>
      </w:r>
    </w:p>
    <w:p w:rsidR="000619AC" w:rsidRPr="000619AC" w:rsidRDefault="000619AC" w:rsidP="000619AC">
      <w:pPr>
        <w:numPr>
          <w:ilvl w:val="0"/>
          <w:numId w:val="5"/>
        </w:numPr>
        <w:tabs>
          <w:tab w:val="left" w:pos="1980"/>
        </w:tabs>
        <w:spacing w:line="244" w:lineRule="auto"/>
        <w:ind w:left="960" w:right="233" w:firstLine="718"/>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проверка наличия в салоне транспортного средства таксометра,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0619AC" w:rsidRPr="000619AC" w:rsidRDefault="000619AC" w:rsidP="000619AC">
      <w:pPr>
        <w:numPr>
          <w:ilvl w:val="0"/>
          <w:numId w:val="5"/>
        </w:numPr>
        <w:tabs>
          <w:tab w:val="left" w:pos="1980"/>
        </w:tabs>
        <w:spacing w:line="244" w:lineRule="auto"/>
        <w:ind w:left="950" w:right="242" w:firstLine="723"/>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проверка наличия документов, подтверждающих наличие общего водительского стажа не менее трех лет у сотрудников организации, юридического лица, индивидуального предпринимателя, осуществляющих перевозки пассажиров и багажа легковым такси;</w:t>
      </w:r>
    </w:p>
    <w:p w:rsidR="000619AC" w:rsidRPr="000619AC" w:rsidRDefault="000619AC" w:rsidP="000619AC">
      <w:pPr>
        <w:numPr>
          <w:ilvl w:val="0"/>
          <w:numId w:val="5"/>
        </w:numPr>
        <w:tabs>
          <w:tab w:val="left" w:pos="1973"/>
        </w:tabs>
        <w:ind w:left="956" w:right="253" w:firstLine="71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проверка наличия документов, подтверждающих обеспечение технического обслуживания и ремонта легковых такси;</w:t>
      </w:r>
    </w:p>
    <w:p w:rsidR="000619AC" w:rsidRPr="000619AC" w:rsidRDefault="000619AC" w:rsidP="000619AC">
      <w:pPr>
        <w:numPr>
          <w:ilvl w:val="0"/>
          <w:numId w:val="5"/>
        </w:numPr>
        <w:tabs>
          <w:tab w:val="left" w:pos="1973"/>
        </w:tabs>
        <w:spacing w:line="242" w:lineRule="auto"/>
        <w:ind w:left="956" w:right="237" w:firstLine="717"/>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проверка обеспечения контроля технического состояния легковых такси перед выездом на линию, наличия подтверждающих документов о проведении такого контроля;</w:t>
      </w:r>
    </w:p>
    <w:p w:rsidR="000619AC" w:rsidRPr="000619AC" w:rsidRDefault="000619AC" w:rsidP="000619AC">
      <w:pPr>
        <w:numPr>
          <w:ilvl w:val="0"/>
          <w:numId w:val="5"/>
        </w:numPr>
        <w:tabs>
          <w:tab w:val="left" w:pos="1980"/>
        </w:tabs>
        <w:spacing w:line="242" w:lineRule="auto"/>
        <w:ind w:left="963" w:right="249" w:firstLine="715"/>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lastRenderedPageBreak/>
        <w:t>проверка обеспечения прохождения водителями предрейсового медицинского осмотра, наличие подтверждающих документов о проведении такого осмотра;</w:t>
      </w:r>
    </w:p>
    <w:p w:rsidR="000619AC" w:rsidRPr="000619AC" w:rsidRDefault="000619AC" w:rsidP="000619AC">
      <w:pPr>
        <w:numPr>
          <w:ilvl w:val="0"/>
          <w:numId w:val="5"/>
        </w:numPr>
        <w:tabs>
          <w:tab w:val="left" w:pos="1980"/>
        </w:tabs>
        <w:spacing w:line="244" w:lineRule="auto"/>
        <w:ind w:left="964" w:right="227" w:firstLine="712"/>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проверка соответствия марки, модели и государственного регистрационного    знака    транспортного     средства    указанным    сведениям в разрешении на осуществление деятельности на перевозку пассажиров и багажа </w:t>
      </w:r>
      <w:r w:rsidRPr="000619AC">
        <w:rPr>
          <w:rFonts w:ascii="Times New Roman" w:hAnsi="Times New Roman" w:cs="Times New Roman"/>
          <w:sz w:val="28"/>
          <w:szCs w:val="28"/>
        </w:rPr>
        <w:t>легковым такси;</w:t>
      </w:r>
    </w:p>
    <w:p w:rsidR="000619AC" w:rsidRPr="000619AC" w:rsidRDefault="000619AC" w:rsidP="000619AC">
      <w:pPr>
        <w:numPr>
          <w:ilvl w:val="0"/>
          <w:numId w:val="5"/>
        </w:numPr>
        <w:tabs>
          <w:tab w:val="left" w:pos="2074"/>
        </w:tabs>
        <w:spacing w:before="100" w:line="242" w:lineRule="auto"/>
        <w:ind w:left="1040" w:right="139" w:firstLine="731"/>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проверка наличия и местонахождения в салоне транспортного средства информации, предусмотренной пунктом 91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01.10.2020 № 1586;</w:t>
      </w:r>
    </w:p>
    <w:p w:rsidR="000619AC" w:rsidRPr="000619AC" w:rsidRDefault="000619AC" w:rsidP="000619AC">
      <w:pPr>
        <w:numPr>
          <w:ilvl w:val="0"/>
          <w:numId w:val="5"/>
        </w:numPr>
        <w:tabs>
          <w:tab w:val="left" w:pos="2203"/>
        </w:tabs>
        <w:spacing w:before="7" w:line="244" w:lineRule="auto"/>
        <w:ind w:left="1036" w:right="134"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проверка обеспечения перевозчиком условий доступности для пассажиров из числа инвалидов их перевозки и перевозки их багажа автомобильным транспортом, в том числе по заказу и легковыми такси, определенных Порядком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 утвержденным приказом Министерства   транспорта Российской Федерации от 01.12.2015 №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0619AC" w:rsidRPr="000619AC" w:rsidRDefault="000619AC" w:rsidP="000619AC">
      <w:pPr>
        <w:numPr>
          <w:ilvl w:val="0"/>
          <w:numId w:val="5"/>
        </w:numPr>
        <w:tabs>
          <w:tab w:val="left" w:pos="2214"/>
        </w:tabs>
        <w:spacing w:before="23" w:line="244" w:lineRule="auto"/>
        <w:ind w:left="1036" w:right="143"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заполнение проверочного листа (списка контрольных вопросов) при необходимости.</w:t>
      </w:r>
    </w:p>
    <w:p w:rsidR="000619AC" w:rsidRPr="000619AC" w:rsidRDefault="000619AC" w:rsidP="000619AC">
      <w:pPr>
        <w:numPr>
          <w:ilvl w:val="0"/>
          <w:numId w:val="15"/>
        </w:numPr>
        <w:tabs>
          <w:tab w:val="left" w:pos="2317"/>
        </w:tabs>
        <w:spacing w:line="247" w:lineRule="auto"/>
        <w:ind w:left="1034" w:right="157" w:firstLine="726"/>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В целях оценки риска причинения вреда (ущерба) при принятии решения о проведении и выборе вида внепланового контрольного (надзорного) мероприятия Министерство применяет следующие индикаторы риска нарушения обязательных требований при осуществлении регионального государственного контроля (надзора):</w:t>
      </w:r>
    </w:p>
    <w:p w:rsidR="000619AC" w:rsidRPr="000619AC" w:rsidRDefault="000619AC" w:rsidP="000619AC">
      <w:pPr>
        <w:numPr>
          <w:ilvl w:val="0"/>
          <w:numId w:val="4"/>
        </w:numPr>
        <w:tabs>
          <w:tab w:val="left" w:pos="2254"/>
        </w:tabs>
        <w:spacing w:line="244" w:lineRule="auto"/>
        <w:ind w:right="148"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поступление в Министерство 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фактах нарушения требований законодательства в сфере перевозок пассажиров и багажа легковым такси, если такое нарушение создает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0619AC" w:rsidRPr="000619AC" w:rsidRDefault="000619AC" w:rsidP="000619AC">
      <w:pPr>
        <w:numPr>
          <w:ilvl w:val="0"/>
          <w:numId w:val="4"/>
        </w:numPr>
        <w:tabs>
          <w:tab w:val="left" w:pos="2088"/>
        </w:tabs>
        <w:spacing w:line="242" w:lineRule="auto"/>
        <w:ind w:right="143" w:firstLine="724"/>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 xml:space="preserve">непредставление уведомления от контролируемого лица о принятии мер по      обеспечению      соблюдения      обязательных      требований,   указанных </w:t>
      </w:r>
      <w:r w:rsidRPr="000619AC">
        <w:rPr>
          <w:rFonts w:ascii="Times New Roman" w:eastAsia="Times New Roman" w:hAnsi="Times New Roman" w:cs="Times New Roman"/>
          <w:sz w:val="28"/>
          <w:szCs w:val="28"/>
          <w:lang w:eastAsia="ru-RU"/>
        </w:rPr>
        <w:lastRenderedPageBreak/>
        <w:t>в предостережении о недопустимости нарушения обязательных требований;</w:t>
      </w:r>
    </w:p>
    <w:p w:rsidR="000619AC" w:rsidRPr="000619AC" w:rsidRDefault="000619AC" w:rsidP="000619AC">
      <w:pPr>
        <w:numPr>
          <w:ilvl w:val="0"/>
          <w:numId w:val="4"/>
        </w:numPr>
        <w:tabs>
          <w:tab w:val="left" w:pos="2045"/>
        </w:tabs>
        <w:spacing w:line="242" w:lineRule="auto"/>
        <w:ind w:right="150" w:firstLine="715"/>
        <w:jc w:val="both"/>
        <w:rPr>
          <w:rFonts w:ascii="Times New Roman" w:eastAsia="Times New Roman" w:hAnsi="Times New Roman" w:cs="Times New Roman"/>
          <w:sz w:val="28"/>
          <w:szCs w:val="28"/>
          <w:lang w:eastAsia="ru-RU"/>
        </w:rPr>
      </w:pPr>
      <w:r w:rsidRPr="000619AC">
        <w:rPr>
          <w:rFonts w:ascii="Times New Roman" w:eastAsia="Times New Roman" w:hAnsi="Times New Roman" w:cs="Times New Roman"/>
          <w:sz w:val="28"/>
          <w:szCs w:val="28"/>
          <w:lang w:eastAsia="ru-RU"/>
        </w:rPr>
        <w:t>поступление в Министерство из Государственной инспекции безопасности дорожного движения информации об осуществлении перевозки пассажиров и багажа легковым такси на технически неисправном транспортном средстве, информации об осуществлении перевозки пассажиров и багажа легковым такси водителем, не имеющим путевого листа, водительского удостоверения Российского образца, имеющим общий водительский стаж менее трех лет.</w:t>
      </w:r>
    </w:p>
    <w:p w:rsidR="000619AC" w:rsidRPr="000619AC" w:rsidRDefault="000619AC" w:rsidP="000619AC">
      <w:pPr>
        <w:numPr>
          <w:ilvl w:val="0"/>
          <w:numId w:val="15"/>
        </w:numPr>
        <w:tabs>
          <w:tab w:val="left" w:pos="2266"/>
        </w:tabs>
        <w:spacing w:before="103" w:line="237" w:lineRule="auto"/>
        <w:ind w:left="999" w:right="180" w:firstLine="717"/>
        <w:jc w:val="both"/>
        <w:rPr>
          <w:sz w:val="28"/>
        </w:rPr>
      </w:pPr>
      <w:r w:rsidRPr="000619AC">
        <w:rPr>
          <w:rFonts w:ascii="Times New Roman" w:eastAsia="Times New Roman" w:hAnsi="Times New Roman" w:cs="Times New Roman"/>
          <w:sz w:val="28"/>
          <w:szCs w:val="28"/>
          <w:lang w:eastAsia="ru-RU"/>
        </w:rPr>
        <w:t>Индикаторы риска нарушения обязательных требований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w:t>
      </w:r>
      <w:r w:rsidRPr="000619AC">
        <w:rPr>
          <w:sz w:val="28"/>
        </w:rPr>
        <w:t>ностям.</w:t>
      </w:r>
    </w:p>
    <w:p w:rsidR="000619AC" w:rsidRPr="000619AC" w:rsidRDefault="000619AC" w:rsidP="000619AC">
      <w:pPr>
        <w:spacing w:line="237" w:lineRule="auto"/>
        <w:jc w:val="both"/>
        <w:rPr>
          <w:sz w:val="28"/>
        </w:rPr>
        <w:sectPr w:rsidR="000619AC" w:rsidRPr="000619AC" w:rsidSect="000305C0">
          <w:headerReference w:type="default" r:id="rId8"/>
          <w:pgSz w:w="11910" w:h="16840"/>
          <w:pgMar w:top="1134" w:right="711" w:bottom="993" w:left="440" w:header="321" w:footer="0" w:gutter="0"/>
          <w:cols w:space="720"/>
        </w:sectPr>
      </w:pPr>
    </w:p>
    <w:p w:rsidR="000619AC" w:rsidRPr="000619AC" w:rsidRDefault="000619AC" w:rsidP="000619AC">
      <w:pPr>
        <w:rPr>
          <w:sz w:val="20"/>
          <w:szCs w:val="27"/>
        </w:rPr>
      </w:pPr>
    </w:p>
    <w:p w:rsidR="000619AC" w:rsidRPr="000619AC" w:rsidRDefault="000619AC" w:rsidP="000619AC">
      <w:pPr>
        <w:spacing w:before="88" w:line="318" w:lineRule="exact"/>
        <w:ind w:left="6394"/>
        <w:rPr>
          <w:rFonts w:ascii="Times New Roman" w:hAnsi="Times New Roman"/>
          <w:w w:val="105"/>
          <w:sz w:val="27"/>
        </w:rPr>
      </w:pPr>
      <w:r w:rsidRPr="000619AC">
        <w:rPr>
          <w:rFonts w:ascii="Times New Roman" w:hAnsi="Times New Roman"/>
          <w:w w:val="105"/>
          <w:sz w:val="27"/>
        </w:rPr>
        <w:t>Приложение № 1</w:t>
      </w:r>
    </w:p>
    <w:p w:rsidR="000619AC" w:rsidRPr="000619AC" w:rsidRDefault="000619AC" w:rsidP="000619AC">
      <w:pPr>
        <w:spacing w:before="7" w:line="230" w:lineRule="auto"/>
        <w:ind w:left="6386" w:right="305" w:firstLine="21"/>
        <w:rPr>
          <w:rFonts w:ascii="Times New Roman" w:hAnsi="Times New Roman"/>
          <w:w w:val="105"/>
          <w:sz w:val="27"/>
        </w:rPr>
      </w:pPr>
      <w:r w:rsidRPr="000619AC">
        <w:rPr>
          <w:rFonts w:ascii="Times New Roman" w:hAnsi="Times New Roman"/>
          <w:w w:val="105"/>
          <w:sz w:val="27"/>
        </w:rPr>
        <w:t>к Положению о региональном государственном контроле (надзоре) в сфере перевозок пассажиров</w:t>
      </w:r>
    </w:p>
    <w:p w:rsidR="000619AC" w:rsidRPr="000619AC" w:rsidRDefault="000619AC" w:rsidP="000619AC">
      <w:pPr>
        <w:spacing w:line="333" w:lineRule="exact"/>
        <w:ind w:left="6400"/>
        <w:outlineLvl w:val="0"/>
        <w:rPr>
          <w:rFonts w:ascii="Times New Roman" w:hAnsi="Times New Roman"/>
          <w:w w:val="105"/>
          <w:sz w:val="27"/>
        </w:rPr>
      </w:pPr>
      <w:r w:rsidRPr="000619AC">
        <w:rPr>
          <w:rFonts w:ascii="Times New Roman" w:hAnsi="Times New Roman"/>
          <w:w w:val="105"/>
          <w:sz w:val="27"/>
        </w:rPr>
        <w:t>и багажа легковым такси</w:t>
      </w:r>
    </w:p>
    <w:p w:rsidR="000619AC" w:rsidRPr="000619AC" w:rsidRDefault="000619AC" w:rsidP="000619AC">
      <w:pPr>
        <w:rPr>
          <w:rFonts w:ascii="Times New Roman"/>
          <w:sz w:val="32"/>
          <w:szCs w:val="27"/>
        </w:rPr>
      </w:pPr>
    </w:p>
    <w:p w:rsidR="000619AC" w:rsidRPr="000619AC" w:rsidRDefault="000619AC" w:rsidP="000619AC">
      <w:pPr>
        <w:spacing w:before="7"/>
        <w:rPr>
          <w:rFonts w:ascii="Times New Roman"/>
          <w:sz w:val="25"/>
          <w:szCs w:val="27"/>
        </w:rPr>
      </w:pPr>
    </w:p>
    <w:p w:rsidR="000619AC" w:rsidRPr="000619AC" w:rsidRDefault="000619AC" w:rsidP="000619AC">
      <w:pPr>
        <w:ind w:left="1109" w:right="358"/>
        <w:jc w:val="center"/>
        <w:rPr>
          <w:rFonts w:ascii="Times New Roman" w:hAnsi="Times New Roman"/>
          <w:b/>
          <w:sz w:val="27"/>
        </w:rPr>
      </w:pPr>
      <w:r w:rsidRPr="000619AC">
        <w:rPr>
          <w:rFonts w:ascii="Times New Roman" w:hAnsi="Times New Roman"/>
          <w:b/>
          <w:w w:val="105"/>
          <w:sz w:val="27"/>
        </w:rPr>
        <w:t>КРИТЕРИИ</w:t>
      </w:r>
    </w:p>
    <w:p w:rsidR="000619AC" w:rsidRPr="000619AC" w:rsidRDefault="000619AC" w:rsidP="000619AC">
      <w:pPr>
        <w:spacing w:before="21" w:line="249" w:lineRule="auto"/>
        <w:ind w:left="1117" w:right="358"/>
        <w:jc w:val="center"/>
        <w:rPr>
          <w:rFonts w:ascii="Times New Roman" w:hAnsi="Times New Roman"/>
          <w:b/>
          <w:sz w:val="27"/>
        </w:rPr>
      </w:pPr>
      <w:r w:rsidRPr="000619AC">
        <w:rPr>
          <w:rFonts w:ascii="Times New Roman" w:hAnsi="Times New Roman"/>
          <w:b/>
          <w:sz w:val="27"/>
        </w:rPr>
        <w:t>отнесения</w:t>
      </w:r>
      <w:r w:rsidRPr="000619AC">
        <w:rPr>
          <w:rFonts w:ascii="Times New Roman" w:hAnsi="Times New Roman"/>
          <w:b/>
          <w:spacing w:val="49"/>
          <w:sz w:val="27"/>
        </w:rPr>
        <w:t xml:space="preserve"> </w:t>
      </w:r>
      <w:r w:rsidRPr="000619AC">
        <w:rPr>
          <w:rFonts w:ascii="Times New Roman" w:hAnsi="Times New Roman"/>
          <w:b/>
          <w:sz w:val="27"/>
        </w:rPr>
        <w:t>деятельности</w:t>
      </w:r>
      <w:r w:rsidRPr="000619AC">
        <w:rPr>
          <w:rFonts w:ascii="Times New Roman" w:hAnsi="Times New Roman"/>
          <w:b/>
          <w:spacing w:val="11"/>
          <w:sz w:val="27"/>
        </w:rPr>
        <w:t xml:space="preserve"> </w:t>
      </w:r>
      <w:r w:rsidRPr="000619AC">
        <w:rPr>
          <w:rFonts w:ascii="Times New Roman" w:hAnsi="Times New Roman"/>
          <w:b/>
          <w:sz w:val="27"/>
        </w:rPr>
        <w:t>объектов</w:t>
      </w:r>
      <w:r w:rsidRPr="000619AC">
        <w:rPr>
          <w:rFonts w:ascii="Times New Roman" w:hAnsi="Times New Roman"/>
          <w:b/>
          <w:spacing w:val="56"/>
          <w:sz w:val="27"/>
        </w:rPr>
        <w:t xml:space="preserve"> </w:t>
      </w:r>
      <w:r w:rsidRPr="000619AC">
        <w:rPr>
          <w:rFonts w:ascii="Times New Roman" w:hAnsi="Times New Roman"/>
          <w:b/>
          <w:sz w:val="27"/>
        </w:rPr>
        <w:t>регионального</w:t>
      </w:r>
      <w:r w:rsidRPr="000619AC">
        <w:rPr>
          <w:rFonts w:ascii="Times New Roman" w:hAnsi="Times New Roman"/>
          <w:b/>
          <w:spacing w:val="15"/>
          <w:sz w:val="27"/>
        </w:rPr>
        <w:t xml:space="preserve"> </w:t>
      </w:r>
      <w:r w:rsidRPr="000619AC">
        <w:rPr>
          <w:rFonts w:ascii="Times New Roman" w:hAnsi="Times New Roman"/>
          <w:b/>
          <w:sz w:val="27"/>
        </w:rPr>
        <w:t>государственного</w:t>
      </w:r>
      <w:r w:rsidRPr="000619AC">
        <w:rPr>
          <w:rFonts w:ascii="Times New Roman" w:hAnsi="Times New Roman"/>
          <w:b/>
          <w:spacing w:val="17"/>
          <w:sz w:val="27"/>
        </w:rPr>
        <w:t xml:space="preserve"> </w:t>
      </w:r>
      <w:r w:rsidRPr="000619AC">
        <w:rPr>
          <w:rFonts w:ascii="Times New Roman" w:hAnsi="Times New Roman"/>
          <w:b/>
          <w:sz w:val="27"/>
        </w:rPr>
        <w:t>контроля</w:t>
      </w:r>
      <w:r w:rsidRPr="000619AC">
        <w:rPr>
          <w:rFonts w:ascii="Times New Roman" w:hAnsi="Times New Roman"/>
          <w:b/>
          <w:spacing w:val="1"/>
          <w:sz w:val="27"/>
        </w:rPr>
        <w:t xml:space="preserve"> </w:t>
      </w:r>
      <w:r w:rsidRPr="000619AC">
        <w:rPr>
          <w:rFonts w:ascii="Times New Roman" w:hAnsi="Times New Roman"/>
          <w:b/>
          <w:w w:val="105"/>
          <w:sz w:val="27"/>
        </w:rPr>
        <w:t>(надзора)</w:t>
      </w:r>
      <w:r w:rsidRPr="000619AC">
        <w:rPr>
          <w:rFonts w:ascii="Times New Roman" w:hAnsi="Times New Roman"/>
          <w:b/>
          <w:spacing w:val="18"/>
          <w:w w:val="105"/>
          <w:sz w:val="27"/>
        </w:rPr>
        <w:t xml:space="preserve"> </w:t>
      </w:r>
      <w:r w:rsidRPr="000619AC">
        <w:rPr>
          <w:rFonts w:ascii="Times New Roman" w:hAnsi="Times New Roman"/>
          <w:b/>
          <w:w w:val="105"/>
          <w:sz w:val="27"/>
        </w:rPr>
        <w:t>к</w:t>
      </w:r>
      <w:r w:rsidRPr="000619AC">
        <w:rPr>
          <w:rFonts w:ascii="Times New Roman" w:hAnsi="Times New Roman"/>
          <w:b/>
          <w:spacing w:val="-9"/>
          <w:w w:val="105"/>
          <w:sz w:val="27"/>
        </w:rPr>
        <w:t xml:space="preserve"> </w:t>
      </w:r>
      <w:r w:rsidRPr="000619AC">
        <w:rPr>
          <w:rFonts w:ascii="Times New Roman" w:hAnsi="Times New Roman"/>
          <w:b/>
          <w:w w:val="105"/>
          <w:sz w:val="27"/>
        </w:rPr>
        <w:t>определенной</w:t>
      </w:r>
      <w:r w:rsidRPr="000619AC">
        <w:rPr>
          <w:rFonts w:ascii="Times New Roman" w:hAnsi="Times New Roman"/>
          <w:b/>
          <w:spacing w:val="17"/>
          <w:w w:val="105"/>
          <w:sz w:val="27"/>
        </w:rPr>
        <w:t xml:space="preserve"> </w:t>
      </w:r>
      <w:r w:rsidRPr="000619AC">
        <w:rPr>
          <w:rFonts w:ascii="Times New Roman" w:hAnsi="Times New Roman"/>
          <w:b/>
          <w:w w:val="105"/>
          <w:sz w:val="27"/>
        </w:rPr>
        <w:t>категории</w:t>
      </w:r>
      <w:r w:rsidRPr="000619AC">
        <w:rPr>
          <w:rFonts w:ascii="Times New Roman" w:hAnsi="Times New Roman"/>
          <w:b/>
          <w:spacing w:val="9"/>
          <w:w w:val="105"/>
          <w:sz w:val="27"/>
        </w:rPr>
        <w:t xml:space="preserve"> </w:t>
      </w:r>
      <w:r w:rsidRPr="000619AC">
        <w:rPr>
          <w:rFonts w:ascii="Times New Roman" w:hAnsi="Times New Roman"/>
          <w:b/>
          <w:w w:val="105"/>
          <w:sz w:val="27"/>
        </w:rPr>
        <w:t>риска при</w:t>
      </w:r>
      <w:r w:rsidRPr="000619AC">
        <w:rPr>
          <w:rFonts w:ascii="Times New Roman" w:hAnsi="Times New Roman"/>
          <w:b/>
          <w:spacing w:val="-5"/>
          <w:w w:val="105"/>
          <w:sz w:val="27"/>
        </w:rPr>
        <w:t xml:space="preserve"> </w:t>
      </w:r>
      <w:r w:rsidRPr="000619AC">
        <w:rPr>
          <w:rFonts w:ascii="Times New Roman" w:hAnsi="Times New Roman"/>
          <w:b/>
          <w:w w:val="105"/>
          <w:sz w:val="27"/>
        </w:rPr>
        <w:t>осуществлении</w:t>
      </w:r>
      <w:r w:rsidRPr="000619AC">
        <w:rPr>
          <w:rFonts w:ascii="Times New Roman" w:hAnsi="Times New Roman"/>
          <w:b/>
          <w:spacing w:val="1"/>
          <w:w w:val="105"/>
          <w:sz w:val="27"/>
        </w:rPr>
        <w:t xml:space="preserve"> </w:t>
      </w:r>
      <w:r w:rsidRPr="000619AC">
        <w:rPr>
          <w:rFonts w:ascii="Times New Roman" w:hAnsi="Times New Roman"/>
          <w:b/>
          <w:w w:val="105"/>
          <w:sz w:val="27"/>
        </w:rPr>
        <w:t>регионального государственного контроля (надзора) в сфере перевозок</w:t>
      </w:r>
      <w:r w:rsidRPr="000619AC">
        <w:rPr>
          <w:rFonts w:ascii="Times New Roman" w:hAnsi="Times New Roman"/>
          <w:b/>
          <w:spacing w:val="1"/>
          <w:w w:val="105"/>
          <w:sz w:val="27"/>
        </w:rPr>
        <w:t xml:space="preserve"> </w:t>
      </w:r>
      <w:r w:rsidRPr="000619AC">
        <w:rPr>
          <w:rFonts w:ascii="Times New Roman" w:hAnsi="Times New Roman"/>
          <w:b/>
          <w:w w:val="105"/>
          <w:sz w:val="27"/>
        </w:rPr>
        <w:t>пассажиров</w:t>
      </w:r>
      <w:r w:rsidRPr="000619AC">
        <w:rPr>
          <w:rFonts w:ascii="Times New Roman" w:hAnsi="Times New Roman"/>
          <w:b/>
          <w:spacing w:val="26"/>
          <w:w w:val="105"/>
          <w:sz w:val="27"/>
        </w:rPr>
        <w:t xml:space="preserve"> </w:t>
      </w:r>
      <w:r w:rsidRPr="000619AC">
        <w:rPr>
          <w:rFonts w:ascii="Times New Roman" w:hAnsi="Times New Roman"/>
          <w:b/>
          <w:w w:val="105"/>
          <w:sz w:val="27"/>
        </w:rPr>
        <w:t>и</w:t>
      </w:r>
      <w:r w:rsidRPr="000619AC">
        <w:rPr>
          <w:rFonts w:ascii="Times New Roman" w:hAnsi="Times New Roman"/>
          <w:b/>
          <w:spacing w:val="-3"/>
          <w:w w:val="105"/>
          <w:sz w:val="27"/>
        </w:rPr>
        <w:t xml:space="preserve"> </w:t>
      </w:r>
      <w:r w:rsidRPr="000619AC">
        <w:rPr>
          <w:rFonts w:ascii="Times New Roman" w:hAnsi="Times New Roman"/>
          <w:b/>
          <w:w w:val="105"/>
          <w:sz w:val="27"/>
        </w:rPr>
        <w:t>багажа</w:t>
      </w:r>
      <w:r w:rsidRPr="000619AC">
        <w:rPr>
          <w:rFonts w:ascii="Times New Roman" w:hAnsi="Times New Roman"/>
          <w:b/>
          <w:spacing w:val="23"/>
          <w:w w:val="105"/>
          <w:sz w:val="27"/>
        </w:rPr>
        <w:t xml:space="preserve"> </w:t>
      </w:r>
      <w:r w:rsidRPr="000619AC">
        <w:rPr>
          <w:rFonts w:ascii="Times New Roman" w:hAnsi="Times New Roman"/>
          <w:b/>
          <w:w w:val="105"/>
          <w:sz w:val="27"/>
        </w:rPr>
        <w:t>легковым</w:t>
      </w:r>
      <w:r w:rsidRPr="000619AC">
        <w:rPr>
          <w:rFonts w:ascii="Times New Roman" w:hAnsi="Times New Roman"/>
          <w:b/>
          <w:spacing w:val="6"/>
          <w:w w:val="105"/>
          <w:sz w:val="27"/>
        </w:rPr>
        <w:t xml:space="preserve"> </w:t>
      </w:r>
      <w:r w:rsidRPr="000619AC">
        <w:rPr>
          <w:rFonts w:ascii="Times New Roman" w:hAnsi="Times New Roman"/>
          <w:b/>
          <w:w w:val="105"/>
          <w:sz w:val="27"/>
        </w:rPr>
        <w:t>такси</w:t>
      </w:r>
    </w:p>
    <w:p w:rsidR="000619AC" w:rsidRPr="000619AC" w:rsidRDefault="000619AC" w:rsidP="000619AC">
      <w:pPr>
        <w:rPr>
          <w:rFonts w:ascii="Times New Roman"/>
          <w:b/>
          <w:sz w:val="30"/>
          <w:szCs w:val="27"/>
        </w:rPr>
      </w:pPr>
    </w:p>
    <w:p w:rsidR="000619AC" w:rsidRPr="000619AC" w:rsidRDefault="000619AC" w:rsidP="000619AC">
      <w:pPr>
        <w:numPr>
          <w:ilvl w:val="0"/>
          <w:numId w:val="3"/>
        </w:numPr>
        <w:tabs>
          <w:tab w:val="left" w:pos="1975"/>
        </w:tabs>
        <w:spacing w:before="192" w:line="249" w:lineRule="auto"/>
        <w:ind w:right="215" w:firstLine="709"/>
        <w:jc w:val="both"/>
        <w:rPr>
          <w:rFonts w:ascii="Times New Roman" w:hAnsi="Times New Roman"/>
          <w:sz w:val="27"/>
        </w:rPr>
      </w:pPr>
      <w:r w:rsidRPr="000619AC">
        <w:rPr>
          <w:rFonts w:ascii="Times New Roman" w:hAnsi="Times New Roman"/>
          <w:w w:val="105"/>
          <w:sz w:val="27"/>
        </w:rPr>
        <w:t>Критерий</w:t>
      </w:r>
      <w:r w:rsidRPr="000619AC">
        <w:rPr>
          <w:rFonts w:ascii="Times New Roman" w:hAnsi="Times New Roman"/>
          <w:spacing w:val="1"/>
          <w:w w:val="105"/>
          <w:sz w:val="27"/>
        </w:rPr>
        <w:t xml:space="preserve"> </w:t>
      </w:r>
      <w:r w:rsidRPr="000619AC">
        <w:rPr>
          <w:rFonts w:ascii="Times New Roman" w:hAnsi="Times New Roman"/>
          <w:w w:val="105"/>
          <w:sz w:val="27"/>
        </w:rPr>
        <w:t>отнесения</w:t>
      </w:r>
      <w:r w:rsidRPr="000619AC">
        <w:rPr>
          <w:rFonts w:ascii="Times New Roman" w:hAnsi="Times New Roman"/>
          <w:spacing w:val="1"/>
          <w:w w:val="105"/>
          <w:sz w:val="27"/>
        </w:rPr>
        <w:t xml:space="preserve"> </w:t>
      </w:r>
      <w:r w:rsidRPr="000619AC">
        <w:rPr>
          <w:rFonts w:ascii="Times New Roman" w:hAnsi="Times New Roman"/>
          <w:w w:val="105"/>
          <w:sz w:val="27"/>
        </w:rPr>
        <w:t>деятельности</w:t>
      </w:r>
      <w:r w:rsidRPr="000619AC">
        <w:rPr>
          <w:rFonts w:ascii="Times New Roman" w:hAnsi="Times New Roman"/>
          <w:spacing w:val="1"/>
          <w:w w:val="105"/>
          <w:sz w:val="27"/>
        </w:rPr>
        <w:t xml:space="preserve"> </w:t>
      </w:r>
      <w:r w:rsidRPr="000619AC">
        <w:rPr>
          <w:rFonts w:ascii="Times New Roman" w:hAnsi="Times New Roman"/>
          <w:w w:val="105"/>
          <w:sz w:val="27"/>
        </w:rPr>
        <w:t>объектов</w:t>
      </w:r>
      <w:r w:rsidRPr="000619AC">
        <w:rPr>
          <w:rFonts w:ascii="Times New Roman" w:hAnsi="Times New Roman"/>
          <w:spacing w:val="1"/>
          <w:w w:val="105"/>
          <w:sz w:val="27"/>
        </w:rPr>
        <w:t xml:space="preserve"> </w:t>
      </w:r>
      <w:r w:rsidRPr="000619AC">
        <w:rPr>
          <w:rFonts w:ascii="Times New Roman" w:hAnsi="Times New Roman"/>
          <w:w w:val="105"/>
          <w:sz w:val="27"/>
        </w:rPr>
        <w:t>регионального</w:t>
      </w:r>
      <w:r w:rsidRPr="000619AC">
        <w:rPr>
          <w:rFonts w:ascii="Times New Roman" w:hAnsi="Times New Roman"/>
          <w:spacing w:val="1"/>
          <w:w w:val="105"/>
          <w:sz w:val="27"/>
        </w:rPr>
        <w:t xml:space="preserve"> </w:t>
      </w:r>
      <w:r w:rsidRPr="000619AC">
        <w:rPr>
          <w:rFonts w:ascii="Times New Roman" w:hAnsi="Times New Roman"/>
          <w:w w:val="105"/>
          <w:sz w:val="27"/>
        </w:rPr>
        <w:t>государственного</w:t>
      </w:r>
      <w:r w:rsidRPr="000619AC">
        <w:rPr>
          <w:rFonts w:ascii="Times New Roman" w:hAnsi="Times New Roman"/>
          <w:spacing w:val="1"/>
          <w:w w:val="105"/>
          <w:sz w:val="27"/>
        </w:rPr>
        <w:t xml:space="preserve"> </w:t>
      </w:r>
      <w:r w:rsidRPr="000619AC">
        <w:rPr>
          <w:rFonts w:ascii="Times New Roman" w:hAnsi="Times New Roman"/>
          <w:w w:val="105"/>
          <w:sz w:val="27"/>
        </w:rPr>
        <w:t>контроля</w:t>
      </w:r>
      <w:r w:rsidRPr="000619AC">
        <w:rPr>
          <w:rFonts w:ascii="Times New Roman" w:hAnsi="Times New Roman"/>
          <w:spacing w:val="1"/>
          <w:w w:val="105"/>
          <w:sz w:val="27"/>
        </w:rPr>
        <w:t xml:space="preserve"> </w:t>
      </w:r>
      <w:r w:rsidRPr="000619AC">
        <w:rPr>
          <w:rFonts w:ascii="Times New Roman" w:hAnsi="Times New Roman"/>
          <w:w w:val="105"/>
          <w:sz w:val="27"/>
        </w:rPr>
        <w:t>(надзора)</w:t>
      </w:r>
      <w:r w:rsidRPr="000619AC">
        <w:rPr>
          <w:rFonts w:ascii="Times New Roman" w:hAnsi="Times New Roman"/>
          <w:spacing w:val="1"/>
          <w:w w:val="105"/>
          <w:sz w:val="27"/>
        </w:rPr>
        <w:t xml:space="preserve"> </w:t>
      </w:r>
      <w:r w:rsidRPr="000619AC">
        <w:rPr>
          <w:rFonts w:ascii="Times New Roman" w:hAnsi="Times New Roman"/>
          <w:w w:val="105"/>
          <w:sz w:val="27"/>
        </w:rPr>
        <w:t>к</w:t>
      </w:r>
      <w:r w:rsidRPr="000619AC">
        <w:rPr>
          <w:rFonts w:ascii="Times New Roman" w:hAnsi="Times New Roman"/>
          <w:spacing w:val="1"/>
          <w:w w:val="105"/>
          <w:sz w:val="27"/>
        </w:rPr>
        <w:t xml:space="preserve"> </w:t>
      </w:r>
      <w:r w:rsidRPr="000619AC">
        <w:rPr>
          <w:rFonts w:ascii="Times New Roman" w:hAnsi="Times New Roman"/>
          <w:w w:val="105"/>
          <w:sz w:val="27"/>
        </w:rPr>
        <w:t>определенной</w:t>
      </w:r>
      <w:r w:rsidRPr="000619AC">
        <w:rPr>
          <w:rFonts w:ascii="Times New Roman" w:hAnsi="Times New Roman"/>
          <w:spacing w:val="1"/>
          <w:w w:val="105"/>
          <w:sz w:val="27"/>
        </w:rPr>
        <w:t xml:space="preserve"> </w:t>
      </w:r>
      <w:r w:rsidRPr="000619AC">
        <w:rPr>
          <w:rFonts w:ascii="Times New Roman" w:hAnsi="Times New Roman"/>
          <w:w w:val="105"/>
          <w:sz w:val="27"/>
        </w:rPr>
        <w:t>категории</w:t>
      </w:r>
      <w:r w:rsidRPr="000619AC">
        <w:rPr>
          <w:rFonts w:ascii="Times New Roman" w:hAnsi="Times New Roman"/>
          <w:spacing w:val="1"/>
          <w:w w:val="105"/>
          <w:sz w:val="27"/>
        </w:rPr>
        <w:t xml:space="preserve"> </w:t>
      </w:r>
      <w:r w:rsidRPr="000619AC">
        <w:rPr>
          <w:rFonts w:ascii="Times New Roman" w:hAnsi="Times New Roman"/>
          <w:w w:val="105"/>
          <w:sz w:val="27"/>
        </w:rPr>
        <w:t>риска</w:t>
      </w:r>
      <w:r w:rsidRPr="000619AC">
        <w:rPr>
          <w:rFonts w:ascii="Times New Roman" w:hAnsi="Times New Roman"/>
          <w:spacing w:val="1"/>
          <w:w w:val="105"/>
          <w:sz w:val="27"/>
        </w:rPr>
        <w:t xml:space="preserve"> </w:t>
      </w:r>
      <w:r w:rsidRPr="000619AC">
        <w:rPr>
          <w:rFonts w:ascii="Times New Roman" w:hAnsi="Times New Roman"/>
          <w:w w:val="105"/>
          <w:sz w:val="27"/>
        </w:rPr>
        <w:t>при</w:t>
      </w:r>
      <w:r w:rsidRPr="000619AC">
        <w:rPr>
          <w:rFonts w:ascii="Times New Roman" w:hAnsi="Times New Roman"/>
          <w:spacing w:val="1"/>
          <w:w w:val="105"/>
          <w:sz w:val="27"/>
        </w:rPr>
        <w:t xml:space="preserve"> </w:t>
      </w:r>
      <w:r w:rsidRPr="000619AC">
        <w:rPr>
          <w:rFonts w:ascii="Times New Roman" w:hAnsi="Times New Roman"/>
          <w:w w:val="105"/>
          <w:sz w:val="27"/>
        </w:rPr>
        <w:t>осуществлении</w:t>
      </w:r>
      <w:r w:rsidRPr="000619AC">
        <w:rPr>
          <w:rFonts w:ascii="Times New Roman" w:hAnsi="Times New Roman"/>
          <w:spacing w:val="1"/>
          <w:w w:val="105"/>
          <w:sz w:val="27"/>
        </w:rPr>
        <w:t xml:space="preserve"> </w:t>
      </w:r>
      <w:r w:rsidRPr="000619AC">
        <w:rPr>
          <w:rFonts w:ascii="Times New Roman" w:hAnsi="Times New Roman"/>
          <w:w w:val="105"/>
          <w:sz w:val="27"/>
        </w:rPr>
        <w:t>регионального</w:t>
      </w:r>
      <w:r w:rsidRPr="000619AC">
        <w:rPr>
          <w:rFonts w:ascii="Times New Roman" w:hAnsi="Times New Roman"/>
          <w:spacing w:val="1"/>
          <w:w w:val="105"/>
          <w:sz w:val="27"/>
        </w:rPr>
        <w:t xml:space="preserve"> </w:t>
      </w:r>
      <w:r w:rsidRPr="000619AC">
        <w:rPr>
          <w:rFonts w:ascii="Times New Roman" w:hAnsi="Times New Roman"/>
          <w:w w:val="105"/>
          <w:sz w:val="27"/>
        </w:rPr>
        <w:t>государственного</w:t>
      </w:r>
      <w:r w:rsidRPr="000619AC">
        <w:rPr>
          <w:rFonts w:ascii="Times New Roman" w:hAnsi="Times New Roman"/>
          <w:spacing w:val="1"/>
          <w:w w:val="105"/>
          <w:sz w:val="27"/>
        </w:rPr>
        <w:t xml:space="preserve"> </w:t>
      </w:r>
      <w:r w:rsidRPr="000619AC">
        <w:rPr>
          <w:rFonts w:ascii="Times New Roman" w:hAnsi="Times New Roman"/>
          <w:w w:val="105"/>
          <w:sz w:val="27"/>
        </w:rPr>
        <w:t>контроля</w:t>
      </w:r>
      <w:r w:rsidRPr="000619AC">
        <w:rPr>
          <w:rFonts w:ascii="Times New Roman" w:hAnsi="Times New Roman"/>
          <w:spacing w:val="1"/>
          <w:w w:val="105"/>
          <w:sz w:val="27"/>
        </w:rPr>
        <w:t xml:space="preserve"> </w:t>
      </w:r>
      <w:r w:rsidRPr="000619AC">
        <w:rPr>
          <w:rFonts w:ascii="Times New Roman" w:hAnsi="Times New Roman"/>
          <w:w w:val="105"/>
          <w:sz w:val="27"/>
        </w:rPr>
        <w:t>(надзора)</w:t>
      </w:r>
      <w:r w:rsidRPr="000619AC">
        <w:rPr>
          <w:rFonts w:ascii="Times New Roman" w:hAnsi="Times New Roman"/>
          <w:spacing w:val="1"/>
          <w:w w:val="105"/>
          <w:sz w:val="27"/>
        </w:rPr>
        <w:t xml:space="preserve"> </w:t>
      </w:r>
      <w:r w:rsidRPr="000619AC">
        <w:rPr>
          <w:rFonts w:ascii="Times New Roman" w:hAnsi="Times New Roman"/>
          <w:w w:val="105"/>
          <w:sz w:val="27"/>
        </w:rPr>
        <w:t>в</w:t>
      </w:r>
      <w:r w:rsidRPr="000619AC">
        <w:rPr>
          <w:rFonts w:ascii="Times New Roman" w:hAnsi="Times New Roman"/>
          <w:spacing w:val="1"/>
          <w:w w:val="105"/>
          <w:sz w:val="27"/>
        </w:rPr>
        <w:t xml:space="preserve"> </w:t>
      </w:r>
      <w:r w:rsidRPr="000619AC">
        <w:rPr>
          <w:rFonts w:ascii="Times New Roman" w:hAnsi="Times New Roman"/>
          <w:w w:val="105"/>
          <w:sz w:val="27"/>
        </w:rPr>
        <w:t>сфере</w:t>
      </w:r>
      <w:r w:rsidRPr="000619AC">
        <w:rPr>
          <w:rFonts w:ascii="Times New Roman" w:hAnsi="Times New Roman"/>
          <w:spacing w:val="1"/>
          <w:w w:val="105"/>
          <w:sz w:val="27"/>
        </w:rPr>
        <w:t xml:space="preserve"> </w:t>
      </w:r>
      <w:r w:rsidRPr="000619AC">
        <w:rPr>
          <w:rFonts w:ascii="Times New Roman" w:hAnsi="Times New Roman"/>
          <w:sz w:val="27"/>
        </w:rPr>
        <w:t xml:space="preserve">перевозок пассажиров и багажа легковым такси (далее </w:t>
      </w:r>
      <w:r w:rsidRPr="000619AC">
        <w:rPr>
          <w:rFonts w:ascii="Times New Roman" w:hAnsi="Times New Roman"/>
          <w:w w:val="90"/>
          <w:sz w:val="27"/>
        </w:rPr>
        <w:t xml:space="preserve">— </w:t>
      </w:r>
      <w:r w:rsidRPr="000619AC">
        <w:rPr>
          <w:rFonts w:ascii="Times New Roman" w:hAnsi="Times New Roman"/>
          <w:sz w:val="27"/>
        </w:rPr>
        <w:t>критерий категории риска)</w:t>
      </w:r>
      <w:r w:rsidRPr="000619AC">
        <w:rPr>
          <w:rFonts w:ascii="Times New Roman" w:hAnsi="Times New Roman"/>
          <w:spacing w:val="1"/>
          <w:sz w:val="27"/>
        </w:rPr>
        <w:t xml:space="preserve"> </w:t>
      </w:r>
      <w:r w:rsidRPr="000619AC">
        <w:rPr>
          <w:rFonts w:ascii="Times New Roman" w:hAnsi="Times New Roman"/>
          <w:w w:val="105"/>
          <w:sz w:val="27"/>
        </w:rPr>
        <w:t>определяется</w:t>
      </w:r>
      <w:r w:rsidRPr="000619AC">
        <w:rPr>
          <w:rFonts w:ascii="Times New Roman" w:hAnsi="Times New Roman"/>
          <w:spacing w:val="1"/>
          <w:w w:val="105"/>
          <w:sz w:val="27"/>
        </w:rPr>
        <w:t xml:space="preserve"> </w:t>
      </w:r>
      <w:r w:rsidRPr="000619AC">
        <w:rPr>
          <w:rFonts w:ascii="Times New Roman" w:hAnsi="Times New Roman"/>
          <w:w w:val="105"/>
          <w:sz w:val="27"/>
        </w:rPr>
        <w:t>с</w:t>
      </w:r>
      <w:r w:rsidRPr="000619AC">
        <w:rPr>
          <w:rFonts w:ascii="Times New Roman" w:hAnsi="Times New Roman"/>
          <w:spacing w:val="1"/>
          <w:w w:val="105"/>
          <w:sz w:val="27"/>
        </w:rPr>
        <w:t xml:space="preserve"> </w:t>
      </w:r>
      <w:r w:rsidRPr="000619AC">
        <w:rPr>
          <w:rFonts w:ascii="Times New Roman" w:hAnsi="Times New Roman"/>
          <w:w w:val="105"/>
          <w:sz w:val="27"/>
        </w:rPr>
        <w:t>учетом</w:t>
      </w:r>
      <w:r w:rsidRPr="000619AC">
        <w:rPr>
          <w:rFonts w:ascii="Times New Roman" w:hAnsi="Times New Roman"/>
          <w:spacing w:val="1"/>
          <w:w w:val="105"/>
          <w:sz w:val="27"/>
        </w:rPr>
        <w:t xml:space="preserve"> </w:t>
      </w:r>
      <w:r w:rsidRPr="000619AC">
        <w:rPr>
          <w:rFonts w:ascii="Times New Roman" w:hAnsi="Times New Roman"/>
          <w:w w:val="105"/>
          <w:sz w:val="27"/>
        </w:rPr>
        <w:t>тяжести</w:t>
      </w:r>
      <w:r w:rsidRPr="000619AC">
        <w:rPr>
          <w:rFonts w:ascii="Times New Roman" w:hAnsi="Times New Roman"/>
          <w:spacing w:val="1"/>
          <w:w w:val="105"/>
          <w:sz w:val="27"/>
        </w:rPr>
        <w:t xml:space="preserve"> </w:t>
      </w:r>
      <w:r w:rsidRPr="000619AC">
        <w:rPr>
          <w:rFonts w:ascii="Times New Roman" w:hAnsi="Times New Roman"/>
          <w:w w:val="105"/>
          <w:sz w:val="27"/>
        </w:rPr>
        <w:t>потенциальных</w:t>
      </w:r>
      <w:r w:rsidRPr="000619AC">
        <w:rPr>
          <w:rFonts w:ascii="Times New Roman" w:hAnsi="Times New Roman"/>
          <w:spacing w:val="1"/>
          <w:w w:val="105"/>
          <w:sz w:val="27"/>
        </w:rPr>
        <w:t xml:space="preserve"> </w:t>
      </w:r>
      <w:r w:rsidRPr="000619AC">
        <w:rPr>
          <w:rFonts w:ascii="Times New Roman" w:hAnsi="Times New Roman"/>
          <w:w w:val="105"/>
          <w:sz w:val="27"/>
        </w:rPr>
        <w:t>негативных</w:t>
      </w:r>
      <w:r w:rsidRPr="000619AC">
        <w:rPr>
          <w:rFonts w:ascii="Times New Roman" w:hAnsi="Times New Roman"/>
          <w:spacing w:val="1"/>
          <w:w w:val="105"/>
          <w:sz w:val="27"/>
        </w:rPr>
        <w:t xml:space="preserve"> </w:t>
      </w:r>
      <w:r w:rsidRPr="000619AC">
        <w:rPr>
          <w:rFonts w:ascii="Times New Roman" w:hAnsi="Times New Roman"/>
          <w:w w:val="105"/>
          <w:sz w:val="27"/>
        </w:rPr>
        <w:t>последствий</w:t>
      </w:r>
      <w:r w:rsidRPr="000619AC">
        <w:rPr>
          <w:rFonts w:ascii="Times New Roman" w:hAnsi="Times New Roman"/>
          <w:spacing w:val="1"/>
          <w:w w:val="105"/>
          <w:sz w:val="27"/>
        </w:rPr>
        <w:t xml:space="preserve"> </w:t>
      </w:r>
      <w:r w:rsidRPr="000619AC">
        <w:rPr>
          <w:rFonts w:ascii="Times New Roman" w:hAnsi="Times New Roman"/>
          <w:sz w:val="27"/>
        </w:rPr>
        <w:t>возможного</w:t>
      </w:r>
      <w:r w:rsidRPr="000619AC">
        <w:rPr>
          <w:rFonts w:ascii="Times New Roman" w:hAnsi="Times New Roman"/>
          <w:spacing w:val="1"/>
          <w:sz w:val="27"/>
        </w:rPr>
        <w:t xml:space="preserve"> </w:t>
      </w:r>
      <w:r w:rsidRPr="000619AC">
        <w:rPr>
          <w:rFonts w:ascii="Times New Roman" w:hAnsi="Times New Roman"/>
          <w:sz w:val="27"/>
        </w:rPr>
        <w:t>несоблюдения</w:t>
      </w:r>
      <w:r w:rsidRPr="000619AC">
        <w:rPr>
          <w:rFonts w:ascii="Times New Roman" w:hAnsi="Times New Roman"/>
          <w:spacing w:val="1"/>
          <w:sz w:val="27"/>
        </w:rPr>
        <w:t xml:space="preserve"> </w:t>
      </w:r>
      <w:r w:rsidRPr="000619AC">
        <w:rPr>
          <w:rFonts w:ascii="Times New Roman" w:hAnsi="Times New Roman"/>
          <w:sz w:val="27"/>
        </w:rPr>
        <w:t>субъектами</w:t>
      </w:r>
      <w:r w:rsidRPr="000619AC">
        <w:rPr>
          <w:rFonts w:ascii="Times New Roman" w:hAnsi="Times New Roman"/>
          <w:spacing w:val="1"/>
          <w:sz w:val="27"/>
        </w:rPr>
        <w:t xml:space="preserve"> </w:t>
      </w:r>
      <w:r w:rsidRPr="000619AC">
        <w:rPr>
          <w:rFonts w:ascii="Times New Roman" w:hAnsi="Times New Roman"/>
          <w:sz w:val="27"/>
        </w:rPr>
        <w:t>регионального</w:t>
      </w:r>
      <w:r w:rsidRPr="000619AC">
        <w:rPr>
          <w:rFonts w:ascii="Times New Roman" w:hAnsi="Times New Roman"/>
          <w:spacing w:val="1"/>
          <w:sz w:val="27"/>
        </w:rPr>
        <w:t xml:space="preserve"> </w:t>
      </w:r>
      <w:r w:rsidRPr="000619AC">
        <w:rPr>
          <w:rFonts w:ascii="Times New Roman" w:hAnsi="Times New Roman"/>
          <w:sz w:val="27"/>
        </w:rPr>
        <w:t>государственного контроля</w:t>
      </w:r>
      <w:r w:rsidRPr="000619AC">
        <w:rPr>
          <w:rFonts w:ascii="Times New Roman" w:hAnsi="Times New Roman"/>
          <w:spacing w:val="1"/>
          <w:sz w:val="27"/>
        </w:rPr>
        <w:t xml:space="preserve"> </w:t>
      </w:r>
      <w:r w:rsidRPr="000619AC">
        <w:rPr>
          <w:rFonts w:ascii="Times New Roman" w:hAnsi="Times New Roman"/>
          <w:w w:val="105"/>
          <w:sz w:val="27"/>
        </w:rPr>
        <w:t>обязательных</w:t>
      </w:r>
      <w:r w:rsidRPr="000619AC">
        <w:rPr>
          <w:rFonts w:ascii="Times New Roman" w:hAnsi="Times New Roman"/>
          <w:spacing w:val="1"/>
          <w:w w:val="105"/>
          <w:sz w:val="27"/>
        </w:rPr>
        <w:t xml:space="preserve"> </w:t>
      </w:r>
      <w:r w:rsidRPr="000619AC">
        <w:rPr>
          <w:rFonts w:ascii="Times New Roman" w:hAnsi="Times New Roman"/>
          <w:w w:val="105"/>
          <w:sz w:val="27"/>
        </w:rPr>
        <w:t>требований,</w:t>
      </w:r>
      <w:r w:rsidRPr="000619AC">
        <w:rPr>
          <w:rFonts w:ascii="Times New Roman" w:hAnsi="Times New Roman"/>
          <w:spacing w:val="1"/>
          <w:w w:val="105"/>
          <w:sz w:val="27"/>
        </w:rPr>
        <w:t xml:space="preserve"> </w:t>
      </w:r>
      <w:r w:rsidRPr="000619AC">
        <w:rPr>
          <w:rFonts w:ascii="Times New Roman" w:hAnsi="Times New Roman"/>
          <w:w w:val="105"/>
          <w:sz w:val="27"/>
        </w:rPr>
        <w:t>а</w:t>
      </w:r>
      <w:r w:rsidRPr="000619AC">
        <w:rPr>
          <w:rFonts w:ascii="Times New Roman" w:hAnsi="Times New Roman"/>
          <w:spacing w:val="1"/>
          <w:w w:val="105"/>
          <w:sz w:val="27"/>
        </w:rPr>
        <w:t xml:space="preserve"> </w:t>
      </w:r>
      <w:r w:rsidRPr="000619AC">
        <w:rPr>
          <w:rFonts w:ascii="Times New Roman" w:hAnsi="Times New Roman"/>
          <w:w w:val="105"/>
          <w:sz w:val="27"/>
        </w:rPr>
        <w:t>также</w:t>
      </w:r>
      <w:r w:rsidRPr="000619AC">
        <w:rPr>
          <w:rFonts w:ascii="Times New Roman" w:hAnsi="Times New Roman"/>
          <w:spacing w:val="1"/>
          <w:w w:val="105"/>
          <w:sz w:val="27"/>
        </w:rPr>
        <w:t xml:space="preserve"> </w:t>
      </w:r>
      <w:r w:rsidRPr="000619AC">
        <w:rPr>
          <w:rFonts w:ascii="Times New Roman" w:hAnsi="Times New Roman"/>
          <w:w w:val="105"/>
          <w:sz w:val="27"/>
        </w:rPr>
        <w:t>с</w:t>
      </w:r>
      <w:r w:rsidRPr="000619AC">
        <w:rPr>
          <w:rFonts w:ascii="Times New Roman" w:hAnsi="Times New Roman"/>
          <w:spacing w:val="1"/>
          <w:w w:val="105"/>
          <w:sz w:val="27"/>
        </w:rPr>
        <w:t xml:space="preserve"> </w:t>
      </w:r>
      <w:r w:rsidRPr="000619AC">
        <w:rPr>
          <w:rFonts w:ascii="Times New Roman" w:hAnsi="Times New Roman"/>
          <w:w w:val="105"/>
          <w:sz w:val="27"/>
        </w:rPr>
        <w:t>учетом</w:t>
      </w:r>
      <w:r w:rsidRPr="000619AC">
        <w:rPr>
          <w:rFonts w:ascii="Times New Roman" w:hAnsi="Times New Roman"/>
          <w:spacing w:val="1"/>
          <w:w w:val="105"/>
          <w:sz w:val="27"/>
        </w:rPr>
        <w:t xml:space="preserve"> </w:t>
      </w:r>
      <w:r w:rsidRPr="000619AC">
        <w:rPr>
          <w:rFonts w:ascii="Times New Roman" w:hAnsi="Times New Roman"/>
          <w:w w:val="105"/>
          <w:sz w:val="27"/>
        </w:rPr>
        <w:t>вероятности</w:t>
      </w:r>
      <w:r w:rsidRPr="000619AC">
        <w:rPr>
          <w:rFonts w:ascii="Times New Roman" w:hAnsi="Times New Roman"/>
          <w:spacing w:val="1"/>
          <w:w w:val="105"/>
          <w:sz w:val="27"/>
        </w:rPr>
        <w:t xml:space="preserve"> </w:t>
      </w:r>
      <w:r w:rsidRPr="000619AC">
        <w:rPr>
          <w:rFonts w:ascii="Times New Roman" w:hAnsi="Times New Roman"/>
          <w:w w:val="105"/>
          <w:sz w:val="27"/>
        </w:rPr>
        <w:t>несоблюдения</w:t>
      </w:r>
      <w:r w:rsidRPr="000619AC">
        <w:rPr>
          <w:rFonts w:ascii="Times New Roman" w:hAnsi="Times New Roman"/>
          <w:spacing w:val="1"/>
          <w:w w:val="105"/>
          <w:sz w:val="27"/>
        </w:rPr>
        <w:t xml:space="preserve"> </w:t>
      </w:r>
      <w:r w:rsidRPr="000619AC">
        <w:rPr>
          <w:rFonts w:ascii="Times New Roman" w:hAnsi="Times New Roman"/>
          <w:w w:val="105"/>
          <w:sz w:val="27"/>
        </w:rPr>
        <w:t>обязательных</w:t>
      </w:r>
      <w:r w:rsidRPr="000619AC">
        <w:rPr>
          <w:rFonts w:ascii="Times New Roman" w:hAnsi="Times New Roman"/>
          <w:spacing w:val="33"/>
          <w:w w:val="105"/>
          <w:sz w:val="27"/>
        </w:rPr>
        <w:t xml:space="preserve"> </w:t>
      </w:r>
      <w:r w:rsidRPr="000619AC">
        <w:rPr>
          <w:rFonts w:ascii="Times New Roman" w:hAnsi="Times New Roman"/>
          <w:w w:val="105"/>
          <w:sz w:val="27"/>
        </w:rPr>
        <w:t>требований</w:t>
      </w:r>
      <w:r w:rsidRPr="000619AC">
        <w:rPr>
          <w:rFonts w:ascii="Times New Roman" w:hAnsi="Times New Roman"/>
          <w:spacing w:val="13"/>
          <w:w w:val="105"/>
          <w:sz w:val="27"/>
        </w:rPr>
        <w:t xml:space="preserve"> </w:t>
      </w:r>
      <w:r w:rsidRPr="000619AC">
        <w:rPr>
          <w:rFonts w:ascii="Times New Roman" w:hAnsi="Times New Roman"/>
          <w:w w:val="105"/>
          <w:sz w:val="27"/>
        </w:rPr>
        <w:t>и</w:t>
      </w:r>
      <w:r w:rsidRPr="000619AC">
        <w:rPr>
          <w:rFonts w:ascii="Times New Roman" w:hAnsi="Times New Roman"/>
          <w:spacing w:val="9"/>
          <w:w w:val="105"/>
          <w:sz w:val="27"/>
        </w:rPr>
        <w:t xml:space="preserve"> </w:t>
      </w:r>
      <w:r w:rsidRPr="000619AC">
        <w:rPr>
          <w:rFonts w:ascii="Times New Roman" w:hAnsi="Times New Roman"/>
          <w:w w:val="105"/>
          <w:sz w:val="27"/>
        </w:rPr>
        <w:t>рассчитывается</w:t>
      </w:r>
      <w:r w:rsidRPr="000619AC">
        <w:rPr>
          <w:rFonts w:ascii="Times New Roman" w:hAnsi="Times New Roman"/>
          <w:spacing w:val="-6"/>
          <w:w w:val="105"/>
          <w:sz w:val="27"/>
        </w:rPr>
        <w:t xml:space="preserve"> </w:t>
      </w:r>
      <w:r w:rsidRPr="000619AC">
        <w:rPr>
          <w:rFonts w:ascii="Times New Roman" w:hAnsi="Times New Roman"/>
          <w:w w:val="105"/>
          <w:sz w:val="27"/>
        </w:rPr>
        <w:t>по</w:t>
      </w:r>
      <w:r w:rsidRPr="000619AC">
        <w:rPr>
          <w:rFonts w:ascii="Times New Roman" w:hAnsi="Times New Roman"/>
          <w:spacing w:val="5"/>
          <w:w w:val="105"/>
          <w:sz w:val="27"/>
        </w:rPr>
        <w:t xml:space="preserve"> </w:t>
      </w:r>
      <w:r w:rsidRPr="000619AC">
        <w:rPr>
          <w:rFonts w:ascii="Times New Roman" w:hAnsi="Times New Roman"/>
          <w:w w:val="105"/>
          <w:sz w:val="27"/>
        </w:rPr>
        <w:t>формуле</w:t>
      </w:r>
    </w:p>
    <w:p w:rsidR="000619AC" w:rsidRPr="000619AC" w:rsidRDefault="000619AC" w:rsidP="000619AC">
      <w:pPr>
        <w:spacing w:before="9"/>
        <w:rPr>
          <w:rFonts w:ascii="Times New Roman" w:hAnsi="Times New Roman"/>
          <w:w w:val="105"/>
          <w:sz w:val="27"/>
        </w:rPr>
      </w:pPr>
    </w:p>
    <w:p w:rsidR="000619AC" w:rsidRPr="000619AC" w:rsidRDefault="000619AC" w:rsidP="000619AC">
      <w:pPr>
        <w:ind w:left="4452"/>
        <w:rPr>
          <w:rFonts w:ascii="Times New Roman" w:hAnsi="Times New Roman"/>
          <w:w w:val="105"/>
          <w:sz w:val="27"/>
        </w:rPr>
      </w:pPr>
      <w:r w:rsidRPr="000619AC">
        <w:rPr>
          <w:rFonts w:ascii="Times New Roman" w:hAnsi="Times New Roman"/>
          <w:w w:val="105"/>
          <w:sz w:val="27"/>
        </w:rPr>
        <w:t>К критерий категории pиcкa'K1+K , где:</w:t>
      </w:r>
    </w:p>
    <w:p w:rsidR="000619AC" w:rsidRPr="000619AC" w:rsidRDefault="000619AC" w:rsidP="000619AC">
      <w:pPr>
        <w:rPr>
          <w:rFonts w:ascii="Times New Roman" w:hAnsi="Times New Roman"/>
          <w:w w:val="105"/>
          <w:sz w:val="27"/>
        </w:rPr>
      </w:pPr>
    </w:p>
    <w:p w:rsidR="000619AC" w:rsidRPr="000619AC" w:rsidRDefault="000305C0" w:rsidP="000619AC">
      <w:pPr>
        <w:spacing w:line="242" w:lineRule="auto"/>
        <w:ind w:left="971" w:right="218" w:firstLine="719"/>
        <w:jc w:val="both"/>
        <w:rPr>
          <w:rFonts w:ascii="Times New Roman" w:hAnsi="Times New Roman"/>
          <w:w w:val="105"/>
          <w:sz w:val="27"/>
        </w:rPr>
      </w:pPr>
      <w:r>
        <w:rPr>
          <w:rFonts w:ascii="Times New Roman" w:hAnsi="Times New Roman"/>
          <w:w w:val="105"/>
          <w:sz w:val="27"/>
        </w:rPr>
        <w:t>К</w:t>
      </w:r>
      <w:r w:rsidR="000619AC" w:rsidRPr="000619AC">
        <w:rPr>
          <w:rFonts w:ascii="Times New Roman" w:hAnsi="Times New Roman"/>
          <w:w w:val="105"/>
          <w:sz w:val="27"/>
        </w:rPr>
        <w:t>ритерий категории риска — критерий отнесения деятельности объектов регионального государственного контроля (надзора) к определенной категории риска при осуществлении регионального государственного контроля (надзора) в сфере перевозок пассажиров и багажа легковым такси;</w:t>
      </w:r>
    </w:p>
    <w:p w:rsidR="000619AC" w:rsidRPr="000619AC" w:rsidRDefault="000619AC" w:rsidP="000619AC">
      <w:pPr>
        <w:spacing w:before="1" w:line="244" w:lineRule="auto"/>
        <w:ind w:left="969" w:right="217" w:firstLine="720"/>
        <w:jc w:val="both"/>
        <w:rPr>
          <w:rFonts w:ascii="Times New Roman" w:hAnsi="Times New Roman"/>
          <w:w w:val="105"/>
          <w:sz w:val="27"/>
        </w:rPr>
      </w:pPr>
      <w:r w:rsidRPr="000619AC">
        <w:rPr>
          <w:rFonts w:ascii="Times New Roman" w:hAnsi="Times New Roman"/>
          <w:w w:val="105"/>
          <w:sz w:val="27"/>
        </w:rPr>
        <w:t>Ki — критерий тяжести потенциальных негативных последствий возможного несоблюдения обязательных требований исходя из количества у объекта регионального государственного контроля (надзора) действующих разрешений на осуществление предпринимательской деятельности по перевозке пассажиров и    багажа    легковым    такси    на    территории     Карачаево-Черкесской Республики (далее — разрешение):</w:t>
      </w:r>
    </w:p>
    <w:p w:rsidR="000619AC" w:rsidRPr="000619AC" w:rsidRDefault="000619AC" w:rsidP="000619AC">
      <w:pPr>
        <w:numPr>
          <w:ilvl w:val="0"/>
          <w:numId w:val="2"/>
        </w:numPr>
        <w:tabs>
          <w:tab w:val="left" w:pos="2007"/>
        </w:tabs>
        <w:spacing w:line="309" w:lineRule="exact"/>
        <w:ind w:hanging="311"/>
        <w:jc w:val="both"/>
        <w:rPr>
          <w:rFonts w:ascii="Times New Roman" w:hAnsi="Times New Roman"/>
          <w:w w:val="105"/>
          <w:sz w:val="27"/>
        </w:rPr>
      </w:pPr>
      <w:r w:rsidRPr="000619AC">
        <w:rPr>
          <w:rFonts w:ascii="Times New Roman" w:hAnsi="Times New Roman"/>
          <w:w w:val="105"/>
          <w:sz w:val="27"/>
        </w:rPr>
        <w:t>1—5 разрешений — 5 баллов;</w:t>
      </w:r>
    </w:p>
    <w:p w:rsidR="000619AC" w:rsidRPr="000619AC" w:rsidRDefault="000619AC" w:rsidP="000619AC">
      <w:pPr>
        <w:numPr>
          <w:ilvl w:val="0"/>
          <w:numId w:val="2"/>
        </w:numPr>
        <w:tabs>
          <w:tab w:val="left" w:pos="2009"/>
        </w:tabs>
        <w:spacing w:before="7"/>
        <w:ind w:left="2008" w:hanging="314"/>
        <w:jc w:val="both"/>
        <w:rPr>
          <w:rFonts w:ascii="Times New Roman" w:hAnsi="Times New Roman"/>
          <w:w w:val="105"/>
          <w:sz w:val="27"/>
        </w:rPr>
      </w:pPr>
      <w:r w:rsidRPr="000619AC">
        <w:rPr>
          <w:rFonts w:ascii="Times New Roman" w:hAnsi="Times New Roman"/>
          <w:w w:val="105"/>
          <w:sz w:val="27"/>
        </w:rPr>
        <w:t>b—20 разрешений — 10 баллов;</w:t>
      </w:r>
    </w:p>
    <w:p w:rsidR="000619AC" w:rsidRPr="000619AC" w:rsidRDefault="000619AC" w:rsidP="000619AC">
      <w:pPr>
        <w:numPr>
          <w:ilvl w:val="0"/>
          <w:numId w:val="2"/>
        </w:numPr>
        <w:tabs>
          <w:tab w:val="left" w:pos="1999"/>
        </w:tabs>
        <w:ind w:left="1998" w:hanging="306"/>
        <w:jc w:val="both"/>
        <w:rPr>
          <w:rFonts w:ascii="Times New Roman" w:hAnsi="Times New Roman"/>
          <w:w w:val="105"/>
          <w:sz w:val="27"/>
        </w:rPr>
      </w:pPr>
      <w:r w:rsidRPr="000619AC">
        <w:rPr>
          <w:rFonts w:ascii="Times New Roman" w:hAnsi="Times New Roman"/>
          <w:w w:val="105"/>
          <w:sz w:val="27"/>
        </w:rPr>
        <w:t>21—50 разрешений — 15 баллов;</w:t>
      </w:r>
    </w:p>
    <w:p w:rsidR="000619AC" w:rsidRPr="000619AC" w:rsidRDefault="000619AC" w:rsidP="000619AC">
      <w:pPr>
        <w:numPr>
          <w:ilvl w:val="0"/>
          <w:numId w:val="2"/>
        </w:numPr>
        <w:tabs>
          <w:tab w:val="left" w:pos="2003"/>
        </w:tabs>
        <w:spacing w:before="1"/>
        <w:ind w:left="2002" w:hanging="315"/>
        <w:jc w:val="both"/>
        <w:rPr>
          <w:rFonts w:ascii="Times New Roman" w:hAnsi="Times New Roman"/>
          <w:w w:val="105"/>
          <w:sz w:val="27"/>
        </w:rPr>
      </w:pPr>
      <w:r w:rsidRPr="000619AC">
        <w:rPr>
          <w:rFonts w:ascii="Times New Roman" w:hAnsi="Times New Roman"/>
          <w:w w:val="105"/>
          <w:sz w:val="27"/>
        </w:rPr>
        <w:t>51-100 разрешений — 20 баллов;</w:t>
      </w:r>
    </w:p>
    <w:p w:rsidR="000619AC" w:rsidRPr="000619AC" w:rsidRDefault="000619AC" w:rsidP="000619AC">
      <w:pPr>
        <w:numPr>
          <w:ilvl w:val="0"/>
          <w:numId w:val="2"/>
        </w:numPr>
        <w:tabs>
          <w:tab w:val="left" w:pos="2007"/>
        </w:tabs>
        <w:ind w:hanging="314"/>
        <w:jc w:val="both"/>
        <w:rPr>
          <w:rFonts w:ascii="Times New Roman" w:hAnsi="Times New Roman"/>
          <w:w w:val="105"/>
          <w:sz w:val="27"/>
        </w:rPr>
      </w:pPr>
      <w:r w:rsidRPr="000619AC">
        <w:rPr>
          <w:rFonts w:ascii="Times New Roman" w:hAnsi="Times New Roman"/>
          <w:w w:val="105"/>
          <w:sz w:val="27"/>
        </w:rPr>
        <w:t>101 и более разрешений — 25 баллов;</w:t>
      </w:r>
    </w:p>
    <w:p w:rsidR="000619AC" w:rsidRPr="000619AC" w:rsidRDefault="000619AC" w:rsidP="000619AC">
      <w:pPr>
        <w:spacing w:before="10" w:line="237" w:lineRule="auto"/>
        <w:ind w:left="982" w:right="221" w:firstLine="707"/>
        <w:jc w:val="both"/>
        <w:rPr>
          <w:rFonts w:ascii="Times New Roman" w:hAnsi="Times New Roman"/>
          <w:w w:val="105"/>
          <w:sz w:val="27"/>
        </w:rPr>
      </w:pPr>
      <w:r w:rsidRPr="000619AC">
        <w:rPr>
          <w:rFonts w:ascii="Times New Roman" w:hAnsi="Times New Roman"/>
          <w:w w:val="105"/>
          <w:sz w:val="27"/>
        </w:rPr>
        <w:t>Kz — критерий вероятности несоблюдения обязательных требований законодательства в сфере перевозок пассажиров и багажа легковым такси, определяемый из суммарного количества баллов исходя из следующих условий:</w:t>
      </w:r>
    </w:p>
    <w:p w:rsidR="000619AC" w:rsidRPr="000619AC" w:rsidRDefault="000619AC" w:rsidP="000619AC">
      <w:pPr>
        <w:spacing w:line="237" w:lineRule="auto"/>
        <w:rPr>
          <w:rFonts w:ascii="Times New Roman" w:hAnsi="Times New Roman"/>
          <w:w w:val="105"/>
          <w:sz w:val="27"/>
        </w:rPr>
        <w:sectPr w:rsidR="000619AC" w:rsidRPr="000619AC">
          <w:pgSz w:w="11910" w:h="16840"/>
          <w:pgMar w:top="640" w:right="340" w:bottom="280" w:left="440" w:header="321" w:footer="0" w:gutter="0"/>
          <w:cols w:space="720"/>
        </w:sectPr>
      </w:pPr>
    </w:p>
    <w:p w:rsidR="000619AC" w:rsidRPr="000619AC" w:rsidRDefault="000619AC" w:rsidP="000619AC">
      <w:pPr>
        <w:spacing w:before="5"/>
        <w:rPr>
          <w:rFonts w:ascii="Times New Roman" w:hAnsi="Times New Roman"/>
          <w:w w:val="105"/>
          <w:sz w:val="27"/>
        </w:rPr>
      </w:pPr>
    </w:p>
    <w:p w:rsidR="000619AC" w:rsidRPr="000619AC" w:rsidRDefault="000619AC" w:rsidP="000619AC">
      <w:pPr>
        <w:numPr>
          <w:ilvl w:val="0"/>
          <w:numId w:val="1"/>
        </w:numPr>
        <w:tabs>
          <w:tab w:val="left" w:pos="2095"/>
        </w:tabs>
        <w:spacing w:before="100" w:line="247" w:lineRule="auto"/>
        <w:ind w:right="195" w:firstLine="727"/>
        <w:jc w:val="both"/>
        <w:rPr>
          <w:rFonts w:ascii="Times New Roman" w:hAnsi="Times New Roman"/>
          <w:w w:val="105"/>
          <w:sz w:val="27"/>
        </w:rPr>
      </w:pPr>
      <w:r w:rsidRPr="000619AC">
        <w:rPr>
          <w:rFonts w:ascii="Times New Roman" w:hAnsi="Times New Roman"/>
          <w:w w:val="105"/>
          <w:sz w:val="27"/>
        </w:rPr>
        <w:t>наличие предостережений о недопустимости нарушения обязательных требований, выданных объекту регионального государственного контроля (надзора) за три года, предшествующих году принятия решения об отнесении субъекта регионального государственного контроля к определенной категории риска, — 3 балла;</w:t>
      </w:r>
    </w:p>
    <w:p w:rsidR="000619AC" w:rsidRPr="000619AC" w:rsidRDefault="000619AC" w:rsidP="000619AC">
      <w:pPr>
        <w:numPr>
          <w:ilvl w:val="0"/>
          <w:numId w:val="1"/>
        </w:numPr>
        <w:tabs>
          <w:tab w:val="left" w:pos="2059"/>
        </w:tabs>
        <w:spacing w:line="244" w:lineRule="auto"/>
        <w:ind w:left="993" w:right="186" w:firstLine="731"/>
        <w:jc w:val="both"/>
        <w:rPr>
          <w:rFonts w:ascii="Times New Roman" w:hAnsi="Times New Roman"/>
          <w:w w:val="105"/>
          <w:sz w:val="27"/>
        </w:rPr>
      </w:pPr>
      <w:r w:rsidRPr="000619AC">
        <w:rPr>
          <w:rFonts w:ascii="Times New Roman" w:hAnsi="Times New Roman"/>
          <w:w w:val="105"/>
          <w:sz w:val="27"/>
        </w:rPr>
        <w:t>наличие нарушений обязательных требований законодательства в сфере перевозки пассажиров и багажа легковым такси, выявленных при проведении Министерством контрольно-надзорных мероприятий за три года, предшествующих году принятия решения об отнесении объекта регионального государственного контроля к определенной категории риска, — 4 балла;</w:t>
      </w:r>
    </w:p>
    <w:p w:rsidR="000619AC" w:rsidRPr="000619AC" w:rsidRDefault="000619AC" w:rsidP="000619AC">
      <w:pPr>
        <w:numPr>
          <w:ilvl w:val="0"/>
          <w:numId w:val="1"/>
        </w:numPr>
        <w:tabs>
          <w:tab w:val="left" w:pos="2037"/>
        </w:tabs>
        <w:ind w:left="993" w:right="192" w:firstLine="721"/>
        <w:jc w:val="both"/>
        <w:rPr>
          <w:rFonts w:ascii="Times New Roman" w:hAnsi="Times New Roman"/>
          <w:w w:val="105"/>
          <w:sz w:val="27"/>
        </w:rPr>
      </w:pPr>
      <w:r w:rsidRPr="000619AC">
        <w:rPr>
          <w:rFonts w:ascii="Times New Roman" w:hAnsi="Times New Roman"/>
          <w:w w:val="105"/>
          <w:sz w:val="27"/>
        </w:rPr>
        <w:t>наличие вступивших в законную силу в течение последнего года на дату принятия решения об отнесении деятельности объекта регионального государственного контроля (надзора) к определенной категории риска постановлений о назначении административного наказания за совершение административного правонарушения, предусмотренного статьями 11.14.1, 12.31.1, 19.4.1, частью 1 статьи 19.5, статьей 20.25 Кодекса Российской Федерации об административных правонарушениях, - 5 баллов;</w:t>
      </w:r>
    </w:p>
    <w:p w:rsidR="000619AC" w:rsidRPr="000619AC" w:rsidRDefault="000619AC" w:rsidP="000619AC">
      <w:pPr>
        <w:numPr>
          <w:ilvl w:val="0"/>
          <w:numId w:val="1"/>
        </w:numPr>
        <w:tabs>
          <w:tab w:val="left" w:pos="2196"/>
        </w:tabs>
        <w:spacing w:line="244" w:lineRule="auto"/>
        <w:ind w:left="993" w:right="196" w:firstLine="723"/>
        <w:jc w:val="both"/>
        <w:rPr>
          <w:rFonts w:ascii="Times New Roman" w:hAnsi="Times New Roman"/>
          <w:w w:val="105"/>
          <w:sz w:val="27"/>
        </w:rPr>
      </w:pPr>
      <w:r w:rsidRPr="000619AC">
        <w:rPr>
          <w:rFonts w:ascii="Times New Roman" w:hAnsi="Times New Roman"/>
          <w:w w:val="105"/>
          <w:sz w:val="27"/>
        </w:rPr>
        <w:t>наличие административных штрафов за нарушения обязательных требований в сфере перевозки пассажиров и багажа легковым такси за год, предшествующий году принятия решения об отнесении объекта регионального государственного контроля (надзора) к определенной категории риска, вынесенных Министерством по результатам рассмотрения административных дел,- 10 баллов;</w:t>
      </w:r>
    </w:p>
    <w:p w:rsidR="000619AC" w:rsidRPr="000619AC" w:rsidRDefault="000619AC" w:rsidP="000619AC">
      <w:pPr>
        <w:numPr>
          <w:ilvl w:val="0"/>
          <w:numId w:val="1"/>
        </w:numPr>
        <w:tabs>
          <w:tab w:val="left" w:pos="2052"/>
        </w:tabs>
        <w:spacing w:before="4" w:line="244" w:lineRule="auto"/>
        <w:ind w:left="993" w:right="176" w:firstLine="721"/>
        <w:jc w:val="both"/>
        <w:rPr>
          <w:rFonts w:ascii="Times New Roman" w:hAnsi="Times New Roman"/>
          <w:w w:val="105"/>
          <w:sz w:val="27"/>
        </w:rPr>
      </w:pPr>
      <w:r w:rsidRPr="000619AC">
        <w:rPr>
          <w:rFonts w:ascii="Times New Roman" w:hAnsi="Times New Roman"/>
          <w:w w:val="105"/>
          <w:sz w:val="27"/>
        </w:rPr>
        <w:t>наличие факта неисполнения объектом регионального государственного контроля (надзора) предписания об устранении выявленных нарушений за три года, предшествующих году принятия решения об отнесении объекта регионального государственного контроля (надзора) к определенной категории риска, - 15 баллов;</w:t>
      </w:r>
    </w:p>
    <w:p w:rsidR="000619AC" w:rsidRPr="000619AC" w:rsidRDefault="000619AC" w:rsidP="000619AC">
      <w:pPr>
        <w:numPr>
          <w:ilvl w:val="0"/>
          <w:numId w:val="1"/>
        </w:numPr>
        <w:tabs>
          <w:tab w:val="left" w:pos="2175"/>
        </w:tabs>
        <w:spacing w:line="242" w:lineRule="auto"/>
        <w:ind w:left="997" w:right="194" w:firstLine="719"/>
        <w:jc w:val="both"/>
        <w:rPr>
          <w:rFonts w:ascii="Times New Roman" w:hAnsi="Times New Roman"/>
          <w:w w:val="105"/>
          <w:sz w:val="27"/>
        </w:rPr>
      </w:pPr>
      <w:r w:rsidRPr="000619AC">
        <w:rPr>
          <w:rFonts w:ascii="Times New Roman" w:hAnsi="Times New Roman"/>
          <w:w w:val="105"/>
          <w:sz w:val="27"/>
        </w:rPr>
        <w:t>наличие вступивших в законную силу в течение всего периода осуществления Министерством регионального государственного контроля (надзора)решений суда об отзыве (аннулировании) разрешения — 20 баллов;</w:t>
      </w:r>
    </w:p>
    <w:p w:rsidR="000619AC" w:rsidRPr="000619AC" w:rsidRDefault="000619AC" w:rsidP="000619AC">
      <w:pPr>
        <w:numPr>
          <w:ilvl w:val="0"/>
          <w:numId w:val="1"/>
        </w:numPr>
        <w:tabs>
          <w:tab w:val="left" w:pos="2074"/>
        </w:tabs>
        <w:spacing w:line="242" w:lineRule="auto"/>
        <w:ind w:left="993" w:right="170" w:firstLine="728"/>
        <w:jc w:val="both"/>
        <w:rPr>
          <w:rFonts w:ascii="Times New Roman" w:hAnsi="Times New Roman"/>
          <w:w w:val="105"/>
          <w:sz w:val="27"/>
        </w:rPr>
      </w:pPr>
      <w:r w:rsidRPr="000619AC">
        <w:rPr>
          <w:rFonts w:ascii="Times New Roman" w:hAnsi="Times New Roman"/>
          <w:w w:val="105"/>
          <w:sz w:val="27"/>
        </w:rPr>
        <w:t>наличие обоснованных 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фактах нарушения объектом регионального государственного контроля (надзора) требований, указанных в пункте 3 части 16 статьи 9 Федерального закона от 21 апреля 2011 года № 69-ФЗ «О внесении изменений в отдельные законодательные акты Российской Федерации», если такое нарушение создало угрозу причинения вреда жизни и здоровью людей, окружающей среде, имуществу физических и юридических лир, угрозу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 подтвержденных Министерством в результате осуществления контрольно-надзорных мероприятий, - 25 баллов.</w:t>
      </w:r>
    </w:p>
    <w:p w:rsidR="000619AC" w:rsidRPr="000619AC" w:rsidRDefault="000619AC" w:rsidP="000619AC">
      <w:pPr>
        <w:tabs>
          <w:tab w:val="left" w:pos="2074"/>
        </w:tabs>
        <w:spacing w:line="242" w:lineRule="auto"/>
        <w:ind w:right="170"/>
        <w:rPr>
          <w:rFonts w:ascii="Times New Roman" w:hAnsi="Times New Roman"/>
          <w:w w:val="105"/>
          <w:sz w:val="27"/>
        </w:rPr>
      </w:pPr>
    </w:p>
    <w:p w:rsidR="000619AC" w:rsidRPr="000619AC" w:rsidRDefault="000619AC" w:rsidP="000619AC">
      <w:pPr>
        <w:tabs>
          <w:tab w:val="left" w:pos="2074"/>
        </w:tabs>
        <w:spacing w:line="242" w:lineRule="auto"/>
        <w:ind w:right="170"/>
        <w:rPr>
          <w:rFonts w:ascii="Times New Roman" w:hAnsi="Times New Roman"/>
          <w:w w:val="105"/>
          <w:sz w:val="27"/>
        </w:rPr>
      </w:pPr>
    </w:p>
    <w:p w:rsidR="000619AC" w:rsidRPr="000619AC" w:rsidRDefault="000619AC" w:rsidP="000619AC">
      <w:pPr>
        <w:tabs>
          <w:tab w:val="left" w:pos="2074"/>
        </w:tabs>
        <w:spacing w:line="242" w:lineRule="auto"/>
        <w:ind w:right="170"/>
        <w:rPr>
          <w:rFonts w:ascii="Times New Roman" w:hAnsi="Times New Roman"/>
          <w:w w:val="105"/>
          <w:sz w:val="27"/>
        </w:rPr>
      </w:pPr>
    </w:p>
    <w:p w:rsidR="000619AC" w:rsidRPr="000619AC" w:rsidRDefault="000619AC" w:rsidP="000619AC">
      <w:pPr>
        <w:tabs>
          <w:tab w:val="left" w:pos="2074"/>
        </w:tabs>
        <w:spacing w:line="242" w:lineRule="auto"/>
        <w:ind w:right="170"/>
        <w:rPr>
          <w:rFonts w:ascii="Times New Roman" w:hAnsi="Times New Roman"/>
          <w:w w:val="105"/>
          <w:sz w:val="27"/>
        </w:rPr>
      </w:pPr>
    </w:p>
    <w:p w:rsidR="000619AC" w:rsidRDefault="000619AC" w:rsidP="000619AC">
      <w:pPr>
        <w:tabs>
          <w:tab w:val="left" w:pos="2074"/>
        </w:tabs>
        <w:spacing w:line="242" w:lineRule="auto"/>
        <w:ind w:right="170"/>
        <w:rPr>
          <w:rFonts w:ascii="Times New Roman" w:hAnsi="Times New Roman"/>
          <w:w w:val="105"/>
          <w:sz w:val="27"/>
        </w:rPr>
      </w:pPr>
    </w:p>
    <w:p w:rsidR="000305C0" w:rsidRPr="000619AC" w:rsidRDefault="000305C0" w:rsidP="000619AC">
      <w:pPr>
        <w:tabs>
          <w:tab w:val="left" w:pos="2074"/>
        </w:tabs>
        <w:spacing w:line="242" w:lineRule="auto"/>
        <w:ind w:right="170"/>
        <w:rPr>
          <w:rFonts w:ascii="Times New Roman" w:hAnsi="Times New Roman"/>
          <w:w w:val="105"/>
          <w:sz w:val="27"/>
        </w:rPr>
      </w:pPr>
      <w:bookmarkStart w:id="4" w:name="_GoBack"/>
      <w:bookmarkEnd w:id="4"/>
    </w:p>
    <w:p w:rsidR="000619AC" w:rsidRPr="000619AC" w:rsidRDefault="000619AC" w:rsidP="000619AC">
      <w:pPr>
        <w:numPr>
          <w:ilvl w:val="0"/>
          <w:numId w:val="3"/>
        </w:numPr>
        <w:tabs>
          <w:tab w:val="left" w:pos="2057"/>
        </w:tabs>
        <w:spacing w:line="315" w:lineRule="exact"/>
        <w:ind w:left="2056" w:hanging="333"/>
        <w:jc w:val="both"/>
        <w:rPr>
          <w:rFonts w:ascii="Times New Roman" w:hAnsi="Times New Roman"/>
          <w:w w:val="105"/>
          <w:sz w:val="27"/>
        </w:rPr>
      </w:pPr>
      <w:r w:rsidRPr="000619AC">
        <w:rPr>
          <w:rFonts w:ascii="Times New Roman" w:hAnsi="Times New Roman"/>
          <w:w w:val="105"/>
          <w:sz w:val="27"/>
        </w:rPr>
        <w:t>В случае если значение критерия категории риска будет от 29 баллов</w:t>
      </w:r>
    </w:p>
    <w:p w:rsidR="000619AC" w:rsidRPr="000619AC" w:rsidRDefault="000619AC" w:rsidP="000619AC">
      <w:pPr>
        <w:spacing w:before="100"/>
        <w:ind w:left="1048" w:right="135"/>
        <w:jc w:val="both"/>
        <w:rPr>
          <w:rFonts w:ascii="Times New Roman" w:hAnsi="Times New Roman"/>
          <w:w w:val="105"/>
          <w:sz w:val="27"/>
        </w:rPr>
      </w:pPr>
      <w:r w:rsidRPr="000619AC">
        <w:rPr>
          <w:rFonts w:ascii="Times New Roman" w:hAnsi="Times New Roman"/>
          <w:w w:val="105"/>
          <w:sz w:val="27"/>
        </w:rPr>
        <w:t>и более, деятельности объектов регионального государственного контроля (надзора) присваивается категория высокого риска.</w:t>
      </w:r>
    </w:p>
    <w:p w:rsidR="000619AC" w:rsidRPr="000619AC" w:rsidRDefault="000619AC" w:rsidP="000619AC">
      <w:pPr>
        <w:spacing w:before="24" w:line="237" w:lineRule="auto"/>
        <w:ind w:left="1043" w:right="149" w:firstLine="718"/>
        <w:jc w:val="both"/>
        <w:rPr>
          <w:rFonts w:ascii="Times New Roman" w:hAnsi="Times New Roman"/>
          <w:w w:val="105"/>
          <w:sz w:val="27"/>
        </w:rPr>
      </w:pPr>
      <w:r w:rsidRPr="000619AC">
        <w:rPr>
          <w:rFonts w:ascii="Times New Roman" w:hAnsi="Times New Roman"/>
          <w:w w:val="105"/>
          <w:sz w:val="27"/>
        </w:rPr>
        <w:t>В случае, если значение критерия категории риска будет от 24 до 28 баллов, деятельности объектов регионального государственного контроля (надзора) присваивается категория значительного риска.</w:t>
      </w:r>
    </w:p>
    <w:p w:rsidR="000619AC" w:rsidRPr="000619AC" w:rsidRDefault="000619AC" w:rsidP="000619AC">
      <w:pPr>
        <w:spacing w:before="21" w:line="237" w:lineRule="auto"/>
        <w:ind w:left="1043" w:right="147" w:firstLine="718"/>
        <w:jc w:val="both"/>
        <w:rPr>
          <w:rFonts w:ascii="Times New Roman" w:hAnsi="Times New Roman"/>
          <w:w w:val="105"/>
          <w:sz w:val="27"/>
        </w:rPr>
      </w:pPr>
      <w:r w:rsidRPr="000619AC">
        <w:rPr>
          <w:rFonts w:ascii="Times New Roman" w:hAnsi="Times New Roman"/>
          <w:w w:val="105"/>
          <w:sz w:val="27"/>
        </w:rPr>
        <w:t>В случае, если значение критерия категории риска будет от 19 до 23 баллов, деятельности объектов регионального государственного контроля (надзора) присваивается категория среднего риска.</w:t>
      </w:r>
    </w:p>
    <w:p w:rsidR="000619AC" w:rsidRPr="000619AC" w:rsidRDefault="000619AC" w:rsidP="000619AC">
      <w:pPr>
        <w:spacing w:before="15" w:line="244" w:lineRule="auto"/>
        <w:ind w:left="1036" w:right="154" w:firstLine="718"/>
        <w:jc w:val="both"/>
        <w:rPr>
          <w:rFonts w:ascii="Times New Roman" w:hAnsi="Times New Roman"/>
          <w:w w:val="105"/>
          <w:sz w:val="27"/>
        </w:rPr>
      </w:pPr>
      <w:r w:rsidRPr="000619AC">
        <w:rPr>
          <w:rFonts w:ascii="Times New Roman" w:hAnsi="Times New Roman"/>
          <w:w w:val="105"/>
          <w:sz w:val="27"/>
        </w:rPr>
        <w:t>В случае, если значение критерия категории риска будет от 9 до 18 баллов, деятельности объектов регионального государственного контроля (надзора) присваивается категория умеренного риска.</w:t>
      </w:r>
    </w:p>
    <w:p w:rsidR="000619AC" w:rsidRPr="000619AC" w:rsidRDefault="000619AC" w:rsidP="000619AC">
      <w:pPr>
        <w:spacing w:before="17"/>
        <w:ind w:left="1043" w:right="147" w:firstLine="710"/>
        <w:jc w:val="both"/>
        <w:rPr>
          <w:rFonts w:ascii="Times New Roman" w:hAnsi="Times New Roman"/>
          <w:w w:val="105"/>
          <w:sz w:val="27"/>
        </w:rPr>
      </w:pPr>
      <w:r w:rsidRPr="000619AC">
        <w:rPr>
          <w:rFonts w:ascii="Times New Roman" w:hAnsi="Times New Roman"/>
          <w:w w:val="105"/>
          <w:sz w:val="27"/>
        </w:rPr>
        <w:t>В случае, если значение критерия категории риска будет от 5 до 8 баллов, деятельности объектов регионального государственного контроля (надзора) присваивается категория низкого риска.</w:t>
      </w:r>
    </w:p>
    <w:p w:rsidR="000619AC" w:rsidRPr="000619AC" w:rsidRDefault="000619AC" w:rsidP="000619AC">
      <w:pPr>
        <w:numPr>
          <w:ilvl w:val="0"/>
          <w:numId w:val="3"/>
        </w:numPr>
        <w:tabs>
          <w:tab w:val="left" w:pos="2101"/>
        </w:tabs>
        <w:spacing w:before="8" w:line="244" w:lineRule="auto"/>
        <w:ind w:left="1033" w:right="145" w:firstLine="724"/>
        <w:jc w:val="both"/>
        <w:rPr>
          <w:rFonts w:ascii="Times New Roman" w:hAnsi="Times New Roman"/>
          <w:w w:val="105"/>
          <w:sz w:val="27"/>
        </w:rPr>
      </w:pPr>
      <w:r w:rsidRPr="000619AC">
        <w:rPr>
          <w:rFonts w:ascii="Times New Roman" w:hAnsi="Times New Roman"/>
          <w:w w:val="105"/>
          <w:sz w:val="27"/>
        </w:rPr>
        <w:t>При отсутствии исходных данных для расчета показателя Ki решение об отнесении деятельности объекта регионального государственного контроля (надзора) к определённой категории риска принимается исходя из значения показателя Ki.</w:t>
      </w:r>
    </w:p>
    <w:p w:rsidR="000619AC" w:rsidRPr="000619AC" w:rsidRDefault="000619AC" w:rsidP="000619AC">
      <w:pPr>
        <w:numPr>
          <w:ilvl w:val="0"/>
          <w:numId w:val="3"/>
        </w:numPr>
        <w:tabs>
          <w:tab w:val="left" w:pos="2040"/>
        </w:tabs>
        <w:spacing w:line="242" w:lineRule="auto"/>
        <w:ind w:left="1033" w:right="145" w:firstLine="726"/>
        <w:jc w:val="both"/>
        <w:rPr>
          <w:rFonts w:ascii="Times New Roman" w:hAnsi="Times New Roman"/>
          <w:w w:val="105"/>
          <w:sz w:val="27"/>
        </w:rPr>
      </w:pPr>
      <w:r w:rsidRPr="000619AC">
        <w:rPr>
          <w:rFonts w:ascii="Times New Roman" w:hAnsi="Times New Roman"/>
          <w:w w:val="105"/>
          <w:sz w:val="27"/>
        </w:rPr>
        <w:t>Деятельность объектов регионального государственного контроля (надзора), отнесенная к определенной категории риска, подлежит отнесению к категории риска на один уровень ниже присвоенной при изменении значения показателя K1 и (или) отсутствии одного или нескольких из условий, указанных в подпунктах 1-7 пункта 1 настоящих критериев и применяемых для расчета показателя Kz, выявленных Министерством при осуществлении регионального государственного контроля (надзора).</w:t>
      </w:r>
    </w:p>
    <w:p w:rsidR="000619AC" w:rsidRPr="000619AC" w:rsidRDefault="000619AC" w:rsidP="000619AC">
      <w:pPr>
        <w:numPr>
          <w:ilvl w:val="0"/>
          <w:numId w:val="3"/>
        </w:numPr>
        <w:tabs>
          <w:tab w:val="left" w:pos="2040"/>
        </w:tabs>
        <w:spacing w:line="244" w:lineRule="auto"/>
        <w:ind w:left="1033" w:right="153" w:firstLine="723"/>
        <w:jc w:val="both"/>
        <w:rPr>
          <w:rFonts w:ascii="Times New Roman" w:hAnsi="Times New Roman"/>
          <w:w w:val="105"/>
          <w:sz w:val="27"/>
        </w:rPr>
      </w:pPr>
      <w:r w:rsidRPr="000619AC">
        <w:rPr>
          <w:rFonts w:ascii="Times New Roman" w:hAnsi="Times New Roman"/>
          <w:w w:val="105"/>
          <w:sz w:val="27"/>
        </w:rPr>
        <w:t>Деятельность объектов регионального государственного контроля (надзора), отнесенная к определенной категории риска, подлежит отнесению к категории риска на один уровень ниже присвоенной при изменении значения показателя Ki и (или) наличии одного или нескольких из условий, указанных в подпунктах 1-7 пункта 1 настоящих критериев и применяемых для расчета показателя Kz, выявленных Министерством при осуществлении регионального государственного контроля (надзора).</w:t>
      </w:r>
    </w:p>
    <w:p w:rsidR="000619AC" w:rsidRPr="000619AC" w:rsidRDefault="000619AC" w:rsidP="000619AC">
      <w:pPr>
        <w:numPr>
          <w:ilvl w:val="0"/>
          <w:numId w:val="3"/>
        </w:numPr>
        <w:tabs>
          <w:tab w:val="left" w:pos="2043"/>
        </w:tabs>
        <w:spacing w:line="242" w:lineRule="auto"/>
        <w:ind w:left="1036" w:right="133" w:firstLine="724"/>
        <w:jc w:val="both"/>
        <w:rPr>
          <w:rFonts w:ascii="Times New Roman" w:hAnsi="Times New Roman"/>
          <w:w w:val="105"/>
          <w:sz w:val="27"/>
        </w:rPr>
      </w:pPr>
      <w:r w:rsidRPr="000619AC">
        <w:rPr>
          <w:rFonts w:ascii="Times New Roman" w:hAnsi="Times New Roman"/>
          <w:w w:val="105"/>
          <w:sz w:val="27"/>
        </w:rPr>
        <w:t>Отнесение деятельности объектов регионального государственного контроля (надзора) к категории риска выше или ниже присвоенной осуществляется до формирования   ежегодного   плана   проверок   по   результатам контрольных (надзорных) мероприятий Министерства, а также в случае удовлетворения Министерством заявления контролируемого лица об изменении присвоенной деятельности категории риска, рассмотренного в порядке, установленном постановлением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0619AC" w:rsidRPr="000619AC" w:rsidRDefault="000619AC" w:rsidP="000619AC">
      <w:pPr>
        <w:spacing w:line="302" w:lineRule="exact"/>
        <w:ind w:left="6448"/>
        <w:jc w:val="both"/>
        <w:rPr>
          <w:rFonts w:ascii="Times New Roman" w:hAnsi="Times New Roman"/>
          <w:w w:val="105"/>
          <w:sz w:val="27"/>
        </w:rPr>
      </w:pPr>
    </w:p>
    <w:p w:rsidR="000619AC" w:rsidRPr="000619AC" w:rsidRDefault="000619AC" w:rsidP="000619AC">
      <w:pPr>
        <w:spacing w:line="302" w:lineRule="exact"/>
        <w:ind w:left="6448"/>
        <w:jc w:val="both"/>
        <w:rPr>
          <w:rFonts w:ascii="Times New Roman" w:hAnsi="Times New Roman"/>
          <w:w w:val="105"/>
          <w:sz w:val="27"/>
        </w:rPr>
      </w:pPr>
    </w:p>
    <w:p w:rsidR="000619AC" w:rsidRPr="000619AC" w:rsidRDefault="000619AC" w:rsidP="000619AC">
      <w:pPr>
        <w:spacing w:line="302" w:lineRule="exact"/>
        <w:ind w:left="6448"/>
        <w:jc w:val="both"/>
        <w:rPr>
          <w:rFonts w:ascii="Times New Roman" w:hAnsi="Times New Roman"/>
          <w:w w:val="105"/>
          <w:sz w:val="27"/>
        </w:rPr>
      </w:pPr>
    </w:p>
    <w:p w:rsidR="000619AC" w:rsidRPr="000619AC" w:rsidRDefault="000619AC" w:rsidP="000619AC">
      <w:pPr>
        <w:tabs>
          <w:tab w:val="left" w:pos="5002"/>
          <w:tab w:val="left" w:pos="7729"/>
        </w:tabs>
        <w:spacing w:line="24" w:lineRule="exact"/>
        <w:rPr>
          <w:sz w:val="2"/>
        </w:rPr>
      </w:pPr>
    </w:p>
    <w:p w:rsidR="000619AC" w:rsidRPr="000619AC" w:rsidRDefault="000619AC" w:rsidP="000619AC">
      <w:pPr>
        <w:spacing w:line="24" w:lineRule="exact"/>
        <w:rPr>
          <w:sz w:val="2"/>
        </w:rPr>
        <w:sectPr w:rsidR="000619AC" w:rsidRPr="000619AC">
          <w:pgSz w:w="11910" w:h="16840"/>
          <w:pgMar w:top="640" w:right="340" w:bottom="280" w:left="440" w:header="321" w:footer="0" w:gutter="0"/>
          <w:cols w:space="720"/>
        </w:sectPr>
      </w:pPr>
    </w:p>
    <w:p w:rsidR="000619AC" w:rsidRPr="00A877D5" w:rsidRDefault="000619AC" w:rsidP="000619AC">
      <w:pPr>
        <w:pStyle w:val="a3"/>
        <w:spacing w:line="302" w:lineRule="exact"/>
        <w:ind w:left="709"/>
        <w:rPr>
          <w:rFonts w:ascii="Times New Roman" w:hAnsi="Times New Roman"/>
          <w:w w:val="105"/>
          <w:szCs w:val="22"/>
        </w:rPr>
      </w:pPr>
    </w:p>
    <w:p w:rsidR="00FF467B" w:rsidRPr="00A00C1E" w:rsidRDefault="00137B40" w:rsidP="00A00C1E">
      <w:pPr>
        <w:pStyle w:val="a3"/>
        <w:ind w:left="6448"/>
        <w:rPr>
          <w:rFonts w:ascii="Times New Roman" w:hAnsi="Times New Roman"/>
          <w:w w:val="105"/>
          <w:sz w:val="28"/>
          <w:szCs w:val="28"/>
        </w:rPr>
      </w:pPr>
      <w:r w:rsidRPr="00A00C1E">
        <w:rPr>
          <w:rFonts w:ascii="Times New Roman" w:hAnsi="Times New Roman"/>
          <w:w w:val="105"/>
          <w:sz w:val="28"/>
          <w:szCs w:val="28"/>
        </w:rPr>
        <w:t>Приложение № 2</w:t>
      </w:r>
    </w:p>
    <w:p w:rsidR="00FF467B" w:rsidRPr="00846B7F" w:rsidRDefault="00A00C1E" w:rsidP="00846B7F">
      <w:pPr>
        <w:pStyle w:val="a3"/>
        <w:ind w:left="6465" w:right="269"/>
        <w:rPr>
          <w:rFonts w:ascii="Times New Roman" w:hAnsi="Times New Roman" w:cs="Times New Roman"/>
          <w:w w:val="105"/>
          <w:sz w:val="28"/>
          <w:szCs w:val="28"/>
        </w:rPr>
      </w:pPr>
      <w:r w:rsidRPr="00A00C1E">
        <w:rPr>
          <w:rFonts w:ascii="Times New Roman" w:hAnsi="Times New Roman"/>
          <w:w w:val="105"/>
          <w:sz w:val="28"/>
          <w:szCs w:val="28"/>
        </w:rPr>
        <w:t xml:space="preserve">к Положению о региональном </w:t>
      </w:r>
      <w:r w:rsidR="00137B40" w:rsidRPr="00A00C1E">
        <w:rPr>
          <w:rFonts w:ascii="Times New Roman" w:hAnsi="Times New Roman"/>
          <w:w w:val="105"/>
          <w:sz w:val="28"/>
          <w:szCs w:val="28"/>
        </w:rPr>
        <w:t>государственно</w:t>
      </w:r>
      <w:r w:rsidRPr="00A00C1E">
        <w:rPr>
          <w:rFonts w:ascii="Times New Roman" w:hAnsi="Times New Roman"/>
          <w:w w:val="105"/>
          <w:sz w:val="28"/>
          <w:szCs w:val="28"/>
        </w:rPr>
        <w:t xml:space="preserve">м </w:t>
      </w:r>
      <w:r w:rsidR="00137B40" w:rsidRPr="00A00C1E">
        <w:rPr>
          <w:rFonts w:ascii="Times New Roman" w:hAnsi="Times New Roman"/>
          <w:w w:val="105"/>
          <w:sz w:val="28"/>
          <w:szCs w:val="28"/>
        </w:rPr>
        <w:t>контроле (надзоре)</w:t>
      </w:r>
      <w:r w:rsidR="008361D8" w:rsidRPr="00A00C1E">
        <w:rPr>
          <w:rFonts w:ascii="Times New Roman" w:hAnsi="Times New Roman"/>
          <w:w w:val="105"/>
          <w:sz w:val="28"/>
          <w:szCs w:val="28"/>
        </w:rPr>
        <w:t xml:space="preserve"> </w:t>
      </w:r>
      <w:r w:rsidR="00137B40" w:rsidRPr="00A00C1E">
        <w:rPr>
          <w:rFonts w:ascii="Times New Roman" w:hAnsi="Times New Roman"/>
          <w:w w:val="105"/>
          <w:sz w:val="28"/>
          <w:szCs w:val="28"/>
        </w:rPr>
        <w:t>в сфере перевозок пассажиров</w:t>
      </w:r>
      <w:r w:rsidR="008361D8" w:rsidRPr="00A00C1E">
        <w:rPr>
          <w:w w:val="105"/>
          <w:sz w:val="28"/>
          <w:szCs w:val="28"/>
        </w:rPr>
        <w:t xml:space="preserve"> </w:t>
      </w:r>
      <w:r w:rsidR="00137B40" w:rsidRPr="00846B7F">
        <w:rPr>
          <w:rFonts w:ascii="Times New Roman" w:hAnsi="Times New Roman" w:cs="Times New Roman"/>
          <w:w w:val="105"/>
          <w:sz w:val="28"/>
          <w:szCs w:val="28"/>
        </w:rPr>
        <w:t>и багажа легковым такси</w:t>
      </w:r>
    </w:p>
    <w:p w:rsidR="00FF467B" w:rsidRDefault="00FF467B">
      <w:pPr>
        <w:pStyle w:val="a3"/>
        <w:spacing w:before="8"/>
        <w:jc w:val="left"/>
        <w:rPr>
          <w:rFonts w:ascii="Times New Roman"/>
          <w:sz w:val="16"/>
        </w:rPr>
      </w:pPr>
    </w:p>
    <w:p w:rsidR="00A00C1E" w:rsidRDefault="00A00C1E">
      <w:pPr>
        <w:pStyle w:val="a3"/>
        <w:spacing w:before="8"/>
        <w:jc w:val="left"/>
        <w:rPr>
          <w:rFonts w:ascii="Times New Roman"/>
          <w:sz w:val="16"/>
        </w:rPr>
      </w:pPr>
    </w:p>
    <w:p w:rsidR="00FF467B" w:rsidRPr="005908C0" w:rsidRDefault="00137B40">
      <w:pPr>
        <w:pStyle w:val="a3"/>
        <w:spacing w:before="88"/>
        <w:ind w:left="1070" w:right="358"/>
        <w:jc w:val="center"/>
        <w:rPr>
          <w:rFonts w:ascii="Times New Roman" w:hAnsi="Times New Roman" w:cs="Times New Roman"/>
          <w:sz w:val="28"/>
          <w:szCs w:val="28"/>
        </w:rPr>
      </w:pPr>
      <w:r w:rsidRPr="005908C0">
        <w:rPr>
          <w:rFonts w:ascii="Times New Roman" w:hAnsi="Times New Roman" w:cs="Times New Roman"/>
          <w:sz w:val="28"/>
          <w:szCs w:val="28"/>
        </w:rPr>
        <w:t>ПРЕДПИСАНИЕ</w:t>
      </w:r>
    </w:p>
    <w:p w:rsidR="00FF467B" w:rsidRPr="005908C0" w:rsidRDefault="00137B40">
      <w:pPr>
        <w:pStyle w:val="a3"/>
        <w:spacing w:before="7"/>
        <w:ind w:left="1076" w:right="358"/>
        <w:jc w:val="center"/>
        <w:rPr>
          <w:rFonts w:ascii="Times New Roman" w:hAnsi="Times New Roman" w:cs="Times New Roman"/>
          <w:sz w:val="28"/>
          <w:szCs w:val="28"/>
        </w:rPr>
      </w:pPr>
      <w:r w:rsidRPr="005908C0">
        <w:rPr>
          <w:rFonts w:ascii="Times New Roman" w:hAnsi="Times New Roman" w:cs="Times New Roman"/>
          <w:sz w:val="28"/>
          <w:szCs w:val="28"/>
        </w:rPr>
        <w:t>ОБ</w:t>
      </w:r>
      <w:r w:rsidRPr="005908C0">
        <w:rPr>
          <w:rFonts w:ascii="Times New Roman" w:hAnsi="Times New Roman" w:cs="Times New Roman"/>
          <w:spacing w:val="42"/>
          <w:sz w:val="28"/>
          <w:szCs w:val="28"/>
        </w:rPr>
        <w:t xml:space="preserve"> </w:t>
      </w:r>
      <w:r w:rsidRPr="005908C0">
        <w:rPr>
          <w:rFonts w:ascii="Times New Roman" w:hAnsi="Times New Roman" w:cs="Times New Roman"/>
          <w:sz w:val="28"/>
          <w:szCs w:val="28"/>
        </w:rPr>
        <w:t>УСТРАНЕНИЯ</w:t>
      </w:r>
      <w:r w:rsidRPr="005908C0">
        <w:rPr>
          <w:rFonts w:ascii="Times New Roman" w:hAnsi="Times New Roman" w:cs="Times New Roman"/>
          <w:spacing w:val="51"/>
          <w:sz w:val="28"/>
          <w:szCs w:val="28"/>
        </w:rPr>
        <w:t xml:space="preserve"> </w:t>
      </w:r>
      <w:r w:rsidRPr="005908C0">
        <w:rPr>
          <w:rFonts w:ascii="Times New Roman" w:hAnsi="Times New Roman" w:cs="Times New Roman"/>
          <w:sz w:val="28"/>
          <w:szCs w:val="28"/>
        </w:rPr>
        <w:t>ВЫЯВЛЕННЫХ</w:t>
      </w:r>
      <w:r w:rsidRPr="005908C0">
        <w:rPr>
          <w:rFonts w:ascii="Times New Roman" w:hAnsi="Times New Roman" w:cs="Times New Roman"/>
          <w:spacing w:val="6"/>
          <w:sz w:val="28"/>
          <w:szCs w:val="28"/>
        </w:rPr>
        <w:t xml:space="preserve"> </w:t>
      </w:r>
      <w:r w:rsidR="00A00C1E" w:rsidRPr="005908C0">
        <w:rPr>
          <w:rFonts w:ascii="Times New Roman" w:hAnsi="Times New Roman" w:cs="Times New Roman"/>
          <w:sz w:val="28"/>
          <w:szCs w:val="28"/>
        </w:rPr>
        <w:t>НАРУШ</w:t>
      </w:r>
      <w:r w:rsidRPr="005908C0">
        <w:rPr>
          <w:rFonts w:ascii="Times New Roman" w:hAnsi="Times New Roman" w:cs="Times New Roman"/>
          <w:sz w:val="28"/>
          <w:szCs w:val="28"/>
        </w:rPr>
        <w:t>ЕНИЙ</w:t>
      </w:r>
    </w:p>
    <w:p w:rsidR="00FF467B" w:rsidRPr="005908C0" w:rsidRDefault="00FF467B">
      <w:pPr>
        <w:pStyle w:val="a3"/>
        <w:spacing w:before="3"/>
        <w:jc w:val="left"/>
        <w:rPr>
          <w:rFonts w:ascii="Times New Roman" w:hAnsi="Times New Roman" w:cs="Times New Roman"/>
          <w:sz w:val="28"/>
          <w:szCs w:val="28"/>
        </w:rPr>
      </w:pPr>
    </w:p>
    <w:p w:rsidR="00FF467B" w:rsidRPr="005908C0" w:rsidRDefault="00686173">
      <w:pPr>
        <w:pStyle w:val="a3"/>
        <w:tabs>
          <w:tab w:val="left" w:pos="7484"/>
          <w:tab w:val="left" w:pos="7983"/>
          <w:tab w:val="left" w:pos="9444"/>
          <w:tab w:val="left" w:pos="10482"/>
        </w:tabs>
        <w:spacing w:before="88"/>
        <w:ind w:left="745"/>
        <w:jc w:val="center"/>
        <w:rPr>
          <w:rFonts w:ascii="Times New Roman" w:hAnsi="Times New Roman" w:cs="Times New Roman"/>
          <w:sz w:val="28"/>
          <w:szCs w:val="28"/>
        </w:rPr>
      </w:pPr>
      <w:r w:rsidRPr="005908C0">
        <w:rPr>
          <w:rFonts w:ascii="Times New Roman" w:hAnsi="Times New Roman" w:cs="Times New Roman"/>
          <w:noProof/>
          <w:sz w:val="28"/>
          <w:szCs w:val="28"/>
          <w:lang w:eastAsia="ru-RU"/>
        </w:rPr>
        <mc:AlternateContent>
          <mc:Choice Requires="wps">
            <w:drawing>
              <wp:anchor distT="0" distB="0" distL="114300" distR="114300" simplePos="0" relativeHeight="487135232" behindDoc="1" locked="0" layoutInCell="1" allowOverlap="1">
                <wp:simplePos x="0" y="0"/>
                <wp:positionH relativeFrom="page">
                  <wp:posOffset>1115695</wp:posOffset>
                </wp:positionH>
                <wp:positionV relativeFrom="paragraph">
                  <wp:posOffset>217170</wp:posOffset>
                </wp:positionV>
                <wp:extent cx="460375" cy="0"/>
                <wp:effectExtent l="0" t="0" r="0" b="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75" cy="0"/>
                        </a:xfrm>
                        <a:prstGeom prst="line">
                          <a:avLst/>
                        </a:prstGeom>
                        <a:noFill/>
                        <a:ln w="12192">
                          <a:solidFill>
                            <a:srgbClr val="13131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712B3" id="Line 17" o:spid="_x0000_s1026" style="position:absolute;z-index:-1618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85pt,17.1pt" to="124.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" strokecolor="#131313" strokeweight=".96pt">
                <w10:wrap anchorx="page"/>
              </v:line>
            </w:pict>
          </mc:Fallback>
        </mc:AlternateContent>
      </w:r>
      <w:r w:rsidR="00137B40" w:rsidRPr="005908C0">
        <w:rPr>
          <w:rFonts w:ascii="Times New Roman" w:hAnsi="Times New Roman" w:cs="Times New Roman"/>
          <w:noProof/>
          <w:position w:val="-1"/>
          <w:sz w:val="28"/>
          <w:szCs w:val="28"/>
          <w:lang w:eastAsia="ru-RU"/>
        </w:rPr>
        <w:drawing>
          <wp:inline distT="0" distB="0" distL="0" distR="0">
            <wp:extent cx="160019" cy="146303"/>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160019" cy="146303"/>
                    </a:xfrm>
                    <a:prstGeom prst="rect">
                      <a:avLst/>
                    </a:prstGeom>
                  </pic:spPr>
                </pic:pic>
              </a:graphicData>
            </a:graphic>
          </wp:inline>
        </w:drawing>
      </w:r>
      <w:r w:rsidR="00137B40" w:rsidRPr="005908C0">
        <w:rPr>
          <w:rFonts w:ascii="Times New Roman" w:hAnsi="Times New Roman" w:cs="Times New Roman"/>
          <w:sz w:val="28"/>
          <w:szCs w:val="28"/>
        </w:rPr>
        <w:tab/>
      </w:r>
      <w:r w:rsidR="00137B40" w:rsidRPr="005908C0">
        <w:rPr>
          <w:rFonts w:ascii="Times New Roman" w:hAnsi="Times New Roman" w:cs="Times New Roman"/>
          <w:spacing w:val="-13"/>
          <w:sz w:val="28"/>
          <w:szCs w:val="28"/>
        </w:rPr>
        <w:t xml:space="preserve"> </w:t>
      </w:r>
      <w:r w:rsidR="00137B40" w:rsidRPr="005908C0">
        <w:rPr>
          <w:rFonts w:ascii="Times New Roman" w:hAnsi="Times New Roman" w:cs="Times New Roman"/>
          <w:sz w:val="28"/>
          <w:szCs w:val="28"/>
          <w:u w:val="single" w:color="030303"/>
        </w:rPr>
        <w:t xml:space="preserve"> </w:t>
      </w:r>
      <w:r w:rsidR="00137B40" w:rsidRPr="005908C0">
        <w:rPr>
          <w:rFonts w:ascii="Times New Roman" w:hAnsi="Times New Roman" w:cs="Times New Roman"/>
          <w:sz w:val="28"/>
          <w:szCs w:val="28"/>
          <w:u w:val="single" w:color="030303"/>
        </w:rPr>
        <w:tab/>
      </w:r>
      <w:r w:rsidR="00137B40" w:rsidRPr="005908C0">
        <w:rPr>
          <w:rFonts w:ascii="Times New Roman" w:hAnsi="Times New Roman" w:cs="Times New Roman"/>
          <w:sz w:val="28"/>
          <w:szCs w:val="28"/>
        </w:rPr>
        <w:t xml:space="preserve"> </w:t>
      </w:r>
      <w:r w:rsidR="00137B40" w:rsidRPr="005908C0">
        <w:rPr>
          <w:rFonts w:ascii="Times New Roman" w:hAnsi="Times New Roman" w:cs="Times New Roman"/>
          <w:spacing w:val="-6"/>
          <w:sz w:val="28"/>
          <w:szCs w:val="28"/>
        </w:rPr>
        <w:t xml:space="preserve"> </w:t>
      </w:r>
      <w:r w:rsidR="00137B40" w:rsidRPr="005908C0">
        <w:rPr>
          <w:rFonts w:ascii="Times New Roman" w:hAnsi="Times New Roman" w:cs="Times New Roman"/>
          <w:sz w:val="28"/>
          <w:szCs w:val="28"/>
          <w:u w:val="single" w:color="030303"/>
        </w:rPr>
        <w:t xml:space="preserve"> </w:t>
      </w:r>
      <w:r w:rsidR="00137B40" w:rsidRPr="005908C0">
        <w:rPr>
          <w:rFonts w:ascii="Times New Roman" w:hAnsi="Times New Roman" w:cs="Times New Roman"/>
          <w:sz w:val="28"/>
          <w:szCs w:val="28"/>
          <w:u w:val="single" w:color="030303"/>
        </w:rPr>
        <w:tab/>
      </w:r>
      <w:r w:rsidR="00137B40" w:rsidRPr="005908C0">
        <w:rPr>
          <w:rFonts w:ascii="Times New Roman" w:hAnsi="Times New Roman" w:cs="Times New Roman"/>
          <w:sz w:val="28"/>
          <w:szCs w:val="28"/>
        </w:rPr>
        <w:t>20</w:t>
      </w:r>
      <w:r w:rsidR="00137B40" w:rsidRPr="005908C0">
        <w:rPr>
          <w:rFonts w:ascii="Times New Roman" w:hAnsi="Times New Roman" w:cs="Times New Roman"/>
          <w:sz w:val="28"/>
          <w:szCs w:val="28"/>
          <w:u w:val="single" w:color="030303"/>
        </w:rPr>
        <w:tab/>
      </w:r>
      <w:r w:rsidR="00137B40" w:rsidRPr="005908C0">
        <w:rPr>
          <w:rFonts w:ascii="Times New Roman" w:hAnsi="Times New Roman" w:cs="Times New Roman"/>
          <w:sz w:val="28"/>
          <w:szCs w:val="28"/>
        </w:rPr>
        <w:t>г.</w:t>
      </w:r>
    </w:p>
    <w:p w:rsidR="00FF467B" w:rsidRPr="005908C0" w:rsidRDefault="00FF467B">
      <w:pPr>
        <w:pStyle w:val="a3"/>
        <w:spacing w:before="3"/>
        <w:jc w:val="left"/>
        <w:rPr>
          <w:rFonts w:ascii="Times New Roman" w:hAnsi="Times New Roman" w:cs="Times New Roman"/>
          <w:sz w:val="28"/>
          <w:szCs w:val="28"/>
        </w:rPr>
      </w:pPr>
    </w:p>
    <w:p w:rsidR="00FF467B" w:rsidRPr="005908C0" w:rsidRDefault="00137B40">
      <w:pPr>
        <w:pStyle w:val="2"/>
        <w:spacing w:line="240" w:lineRule="auto"/>
        <w:ind w:left="1059" w:right="358"/>
        <w:jc w:val="center"/>
        <w:rPr>
          <w:rFonts w:ascii="Times New Roman" w:hAnsi="Times New Roman" w:cs="Times New Roman"/>
          <w:sz w:val="28"/>
          <w:szCs w:val="28"/>
        </w:rPr>
      </w:pPr>
      <w:r w:rsidRPr="005908C0">
        <w:rPr>
          <w:rFonts w:ascii="Times New Roman" w:hAnsi="Times New Roman" w:cs="Times New Roman"/>
          <w:w w:val="95"/>
          <w:sz w:val="28"/>
          <w:szCs w:val="28"/>
        </w:rPr>
        <w:t>г.</w:t>
      </w:r>
      <w:r w:rsidRPr="005908C0">
        <w:rPr>
          <w:rFonts w:ascii="Times New Roman" w:hAnsi="Times New Roman" w:cs="Times New Roman"/>
          <w:spacing w:val="3"/>
          <w:w w:val="95"/>
          <w:sz w:val="28"/>
          <w:szCs w:val="28"/>
        </w:rPr>
        <w:t xml:space="preserve"> </w:t>
      </w:r>
      <w:r w:rsidR="008361D8" w:rsidRPr="005908C0">
        <w:rPr>
          <w:rFonts w:ascii="Times New Roman" w:hAnsi="Times New Roman" w:cs="Times New Roman"/>
          <w:w w:val="95"/>
          <w:sz w:val="28"/>
          <w:szCs w:val="28"/>
        </w:rPr>
        <w:t>Черкесск</w:t>
      </w:r>
    </w:p>
    <w:p w:rsidR="00FF467B" w:rsidRPr="005908C0" w:rsidRDefault="00137B40">
      <w:pPr>
        <w:spacing w:before="105" w:line="235" w:lineRule="auto"/>
        <w:ind w:left="956" w:right="232" w:hanging="2"/>
        <w:jc w:val="both"/>
        <w:rPr>
          <w:rFonts w:ascii="Times New Roman" w:hAnsi="Times New Roman"/>
          <w:w w:val="105"/>
          <w:sz w:val="28"/>
          <w:szCs w:val="28"/>
        </w:rPr>
      </w:pPr>
      <w:r w:rsidRPr="005908C0">
        <w:rPr>
          <w:rFonts w:ascii="Times New Roman" w:hAnsi="Times New Roman"/>
          <w:w w:val="105"/>
          <w:sz w:val="28"/>
          <w:szCs w:val="28"/>
        </w:rPr>
        <w:t>Министерством</w:t>
      </w:r>
      <w:r w:rsidR="008361D8" w:rsidRPr="005908C0">
        <w:rPr>
          <w:rFonts w:ascii="Times New Roman" w:hAnsi="Times New Roman"/>
          <w:w w:val="105"/>
          <w:sz w:val="28"/>
          <w:szCs w:val="28"/>
        </w:rPr>
        <w:t xml:space="preserve"> промышленности, энергетики и транспорта Карачаево-Черкесской Республики</w:t>
      </w:r>
      <w:r w:rsidRPr="005908C0">
        <w:rPr>
          <w:rFonts w:ascii="Times New Roman" w:hAnsi="Times New Roman"/>
          <w:w w:val="105"/>
          <w:sz w:val="28"/>
          <w:szCs w:val="28"/>
        </w:rPr>
        <w:t xml:space="preserve"> при осуществлении регионального государственного контроля (надзора) в сфере перевозок пассажиров и багаж легковым такси установлено, что</w:t>
      </w:r>
    </w:p>
    <w:p w:rsidR="00FF467B" w:rsidRPr="00A00C1E" w:rsidRDefault="00686173">
      <w:pPr>
        <w:pStyle w:val="a3"/>
        <w:spacing w:before="6"/>
        <w:jc w:val="left"/>
        <w:rPr>
          <w:rFonts w:ascii="Times New Roman" w:hAnsi="Times New Roman" w:cs="Times New Roman"/>
          <w:sz w:val="20"/>
        </w:rPr>
      </w:pPr>
      <w:r w:rsidRPr="00A00C1E">
        <w:rPr>
          <w:rFonts w:ascii="Times New Roman" w:hAnsi="Times New Roman" w:cs="Times New Roman"/>
          <w:noProof/>
          <w:lang w:eastAsia="ru-RU"/>
        </w:rPr>
        <mc:AlternateContent>
          <mc:Choice Requires="wps">
            <w:drawing>
              <wp:anchor distT="0" distB="0" distL="0" distR="0" simplePos="0" relativeHeight="487588352" behindDoc="1" locked="0" layoutInCell="1" allowOverlap="1">
                <wp:simplePos x="0" y="0"/>
                <wp:positionH relativeFrom="page">
                  <wp:posOffset>887095</wp:posOffset>
                </wp:positionH>
                <wp:positionV relativeFrom="paragraph">
                  <wp:posOffset>188595</wp:posOffset>
                </wp:positionV>
                <wp:extent cx="6245860" cy="1270"/>
                <wp:effectExtent l="0" t="0" r="0" b="0"/>
                <wp:wrapTopAndBottom/>
                <wp:docPr id="2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5860" cy="1270"/>
                        </a:xfrm>
                        <a:custGeom>
                          <a:avLst/>
                          <a:gdLst>
                            <a:gd name="T0" fmla="+- 0 1397 1397"/>
                            <a:gd name="T1" fmla="*/ T0 w 9836"/>
                            <a:gd name="T2" fmla="+- 0 11232 1397"/>
                            <a:gd name="T3" fmla="*/ T2 w 9836"/>
                          </a:gdLst>
                          <a:ahLst/>
                          <a:cxnLst>
                            <a:cxn ang="0">
                              <a:pos x="T1" y="0"/>
                            </a:cxn>
                            <a:cxn ang="0">
                              <a:pos x="T3" y="0"/>
                            </a:cxn>
                          </a:cxnLst>
                          <a:rect l="0" t="0" r="r" b="b"/>
                          <a:pathLst>
                            <a:path w="9836">
                              <a:moveTo>
                                <a:pt x="0" y="0"/>
                              </a:moveTo>
                              <a:lnTo>
                                <a:pt x="9835" y="0"/>
                              </a:lnTo>
                            </a:path>
                          </a:pathLst>
                        </a:custGeom>
                        <a:noFill/>
                        <a:ln w="2133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B56EC" id="Freeform 16" o:spid="_x0000_s1026" style="position:absolute;margin-left:69.85pt;margin-top:14.85pt;width:491.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VCAMAAKg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" path="m,l9835,e" filled="f" strokeweight="1.68pt">
                <v:path arrowok="t" o:connecttype="custom" o:connectlocs="0,0;6245225,0" o:connectangles="0,0"/>
                <w10:wrap type="topAndBottom" anchorx="page"/>
              </v:shape>
            </w:pict>
          </mc:Fallback>
        </mc:AlternateContent>
      </w:r>
    </w:p>
    <w:p w:rsidR="00FF467B" w:rsidRPr="00A00C1E" w:rsidRDefault="00137B40">
      <w:pPr>
        <w:ind w:left="1095" w:right="358"/>
        <w:jc w:val="center"/>
        <w:rPr>
          <w:rFonts w:ascii="Times New Roman" w:hAnsi="Times New Roman" w:cs="Times New Roman"/>
          <w:sz w:val="21"/>
        </w:rPr>
      </w:pPr>
      <w:r w:rsidRPr="00A00C1E">
        <w:rPr>
          <w:rFonts w:ascii="Times New Roman" w:hAnsi="Times New Roman" w:cs="Times New Roman"/>
          <w:spacing w:val="-1"/>
          <w:w w:val="95"/>
          <w:sz w:val="21"/>
        </w:rPr>
        <w:t>(наименование</w:t>
      </w:r>
      <w:r w:rsidRPr="00A00C1E">
        <w:rPr>
          <w:rFonts w:ascii="Times New Roman" w:hAnsi="Times New Roman" w:cs="Times New Roman"/>
          <w:spacing w:val="14"/>
          <w:w w:val="95"/>
          <w:sz w:val="21"/>
        </w:rPr>
        <w:t xml:space="preserve"> </w:t>
      </w:r>
      <w:r w:rsidRPr="00A00C1E">
        <w:rPr>
          <w:rFonts w:ascii="Times New Roman" w:hAnsi="Times New Roman" w:cs="Times New Roman"/>
          <w:spacing w:val="-1"/>
          <w:w w:val="95"/>
          <w:sz w:val="21"/>
        </w:rPr>
        <w:t>организации</w:t>
      </w:r>
      <w:r w:rsidRPr="00A00C1E">
        <w:rPr>
          <w:rFonts w:ascii="Times New Roman" w:hAnsi="Times New Roman" w:cs="Times New Roman"/>
          <w:spacing w:val="13"/>
          <w:w w:val="95"/>
          <w:sz w:val="21"/>
        </w:rPr>
        <w:t xml:space="preserve"> </w:t>
      </w:r>
      <w:r w:rsidRPr="00A00C1E">
        <w:rPr>
          <w:rFonts w:ascii="Times New Roman" w:hAnsi="Times New Roman" w:cs="Times New Roman"/>
          <w:spacing w:val="-1"/>
          <w:w w:val="95"/>
          <w:sz w:val="21"/>
        </w:rPr>
        <w:t>или</w:t>
      </w:r>
      <w:r w:rsidRPr="00A00C1E">
        <w:rPr>
          <w:rFonts w:ascii="Times New Roman" w:hAnsi="Times New Roman" w:cs="Times New Roman"/>
          <w:spacing w:val="-3"/>
          <w:w w:val="95"/>
          <w:sz w:val="21"/>
        </w:rPr>
        <w:t xml:space="preserve"> </w:t>
      </w:r>
      <w:r w:rsidRPr="00A00C1E">
        <w:rPr>
          <w:rFonts w:ascii="Times New Roman" w:hAnsi="Times New Roman" w:cs="Times New Roman"/>
          <w:spacing w:val="-1"/>
          <w:w w:val="95"/>
          <w:sz w:val="21"/>
        </w:rPr>
        <w:t>ФИО</w:t>
      </w:r>
      <w:r w:rsidRPr="00A00C1E">
        <w:rPr>
          <w:rFonts w:ascii="Times New Roman" w:hAnsi="Times New Roman" w:cs="Times New Roman"/>
          <w:spacing w:val="3"/>
          <w:w w:val="95"/>
          <w:sz w:val="21"/>
        </w:rPr>
        <w:t xml:space="preserve"> </w:t>
      </w:r>
      <w:r w:rsidRPr="00A00C1E">
        <w:rPr>
          <w:rFonts w:ascii="Times New Roman" w:hAnsi="Times New Roman" w:cs="Times New Roman"/>
          <w:spacing w:val="-1"/>
          <w:w w:val="95"/>
          <w:sz w:val="21"/>
        </w:rPr>
        <w:t>индивидуального</w:t>
      </w:r>
      <w:r w:rsidRPr="00A00C1E">
        <w:rPr>
          <w:rFonts w:ascii="Times New Roman" w:hAnsi="Times New Roman" w:cs="Times New Roman"/>
          <w:spacing w:val="-9"/>
          <w:w w:val="95"/>
          <w:sz w:val="21"/>
        </w:rPr>
        <w:t xml:space="preserve"> </w:t>
      </w:r>
      <w:r w:rsidRPr="00A00C1E">
        <w:rPr>
          <w:rFonts w:ascii="Times New Roman" w:hAnsi="Times New Roman" w:cs="Times New Roman"/>
          <w:w w:val="95"/>
          <w:sz w:val="21"/>
        </w:rPr>
        <w:t>предпринимателя)</w:t>
      </w:r>
    </w:p>
    <w:p w:rsidR="00FF467B" w:rsidRPr="00A00C1E" w:rsidRDefault="00686173">
      <w:pPr>
        <w:pStyle w:val="a3"/>
        <w:spacing w:before="8"/>
        <w:jc w:val="left"/>
        <w:rPr>
          <w:rFonts w:ascii="Times New Roman" w:hAnsi="Times New Roman" w:cs="Times New Roman"/>
          <w:sz w:val="17"/>
        </w:rPr>
      </w:pPr>
      <w:r w:rsidRPr="00A00C1E">
        <w:rPr>
          <w:rFonts w:ascii="Times New Roman" w:hAnsi="Times New Roman" w:cs="Times New Roman"/>
          <w:noProof/>
          <w:lang w:eastAsia="ru-RU"/>
        </w:rPr>
        <mc:AlternateContent>
          <mc:Choice Requires="wps">
            <w:drawing>
              <wp:anchor distT="0" distB="0" distL="0" distR="0" simplePos="0" relativeHeight="487588864" behindDoc="1" locked="0" layoutInCell="1" allowOverlap="1">
                <wp:simplePos x="0" y="0"/>
                <wp:positionH relativeFrom="page">
                  <wp:posOffset>887095</wp:posOffset>
                </wp:positionH>
                <wp:positionV relativeFrom="paragraph">
                  <wp:posOffset>165100</wp:posOffset>
                </wp:positionV>
                <wp:extent cx="6245860" cy="1270"/>
                <wp:effectExtent l="0" t="0" r="0" b="0"/>
                <wp:wrapTopAndBottom/>
                <wp:docPr id="2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5860" cy="1270"/>
                        </a:xfrm>
                        <a:custGeom>
                          <a:avLst/>
                          <a:gdLst>
                            <a:gd name="T0" fmla="+- 0 1397 1397"/>
                            <a:gd name="T1" fmla="*/ T0 w 9836"/>
                            <a:gd name="T2" fmla="+- 0 11232 1397"/>
                            <a:gd name="T3" fmla="*/ T2 w 9836"/>
                          </a:gdLst>
                          <a:ahLst/>
                          <a:cxnLst>
                            <a:cxn ang="0">
                              <a:pos x="T1" y="0"/>
                            </a:cxn>
                            <a:cxn ang="0">
                              <a:pos x="T3" y="0"/>
                            </a:cxn>
                          </a:cxnLst>
                          <a:rect l="0" t="0" r="r" b="b"/>
                          <a:pathLst>
                            <a:path w="9836">
                              <a:moveTo>
                                <a:pt x="0" y="0"/>
                              </a:moveTo>
                              <a:lnTo>
                                <a:pt x="9835" y="0"/>
                              </a:lnTo>
                            </a:path>
                          </a:pathLst>
                        </a:custGeom>
                        <a:noFill/>
                        <a:ln w="2133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ED330" id="Freeform 15" o:spid="_x0000_s1026" style="position:absolute;margin-left:69.85pt;margin-top:13pt;width:491.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leBQMAAKg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" path="m,l9835,e" filled="f" strokeweight="1.68pt">
                <v:path arrowok="t" o:connecttype="custom" o:connectlocs="0,0;6245225,0" o:connectangles="0,0"/>
                <w10:wrap type="topAndBottom" anchorx="page"/>
              </v:shape>
            </w:pict>
          </mc:Fallback>
        </mc:AlternateContent>
      </w:r>
      <w:r w:rsidRPr="00A00C1E">
        <w:rPr>
          <w:rFonts w:ascii="Times New Roman" w:hAnsi="Times New Roman" w:cs="Times New Roman"/>
          <w:noProof/>
          <w:lang w:eastAsia="ru-RU"/>
        </w:rPr>
        <mc:AlternateContent>
          <mc:Choice Requires="wps">
            <w:drawing>
              <wp:anchor distT="0" distB="0" distL="0" distR="0" simplePos="0" relativeHeight="487589376" behindDoc="1" locked="0" layoutInCell="1" allowOverlap="1">
                <wp:simplePos x="0" y="0"/>
                <wp:positionH relativeFrom="page">
                  <wp:posOffset>880745</wp:posOffset>
                </wp:positionH>
                <wp:positionV relativeFrom="paragraph">
                  <wp:posOffset>367665</wp:posOffset>
                </wp:positionV>
                <wp:extent cx="6245860" cy="1270"/>
                <wp:effectExtent l="0" t="0" r="0" b="0"/>
                <wp:wrapTopAndBottom/>
                <wp:docPr id="2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5860" cy="1270"/>
                        </a:xfrm>
                        <a:custGeom>
                          <a:avLst/>
                          <a:gdLst>
                            <a:gd name="T0" fmla="+- 0 1387 1387"/>
                            <a:gd name="T1" fmla="*/ T0 w 9836"/>
                            <a:gd name="T2" fmla="+- 0 11222 1387"/>
                            <a:gd name="T3" fmla="*/ T2 w 9836"/>
                          </a:gdLst>
                          <a:ahLst/>
                          <a:cxnLst>
                            <a:cxn ang="0">
                              <a:pos x="T1" y="0"/>
                            </a:cxn>
                            <a:cxn ang="0">
                              <a:pos x="T3" y="0"/>
                            </a:cxn>
                          </a:cxnLst>
                          <a:rect l="0" t="0" r="r" b="b"/>
                          <a:pathLst>
                            <a:path w="9836">
                              <a:moveTo>
                                <a:pt x="0" y="0"/>
                              </a:moveTo>
                              <a:lnTo>
                                <a:pt x="9835"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947DD" id="Freeform 14" o:spid="_x0000_s1026" style="position:absolute;margin-left:69.35pt;margin-top:28.95pt;width:491.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" path="m,l9835,e" filled="f" strokeweight="1.44pt">
                <v:path arrowok="t" o:connecttype="custom" o:connectlocs="0,0;6245225,0" o:connectangles="0,0"/>
                <w10:wrap type="topAndBottom" anchorx="page"/>
              </v:shape>
            </w:pict>
          </mc:Fallback>
        </mc:AlternateContent>
      </w:r>
    </w:p>
    <w:p w:rsidR="00FF467B" w:rsidRPr="00A00C1E" w:rsidRDefault="00FF467B">
      <w:pPr>
        <w:pStyle w:val="a3"/>
        <w:jc w:val="left"/>
        <w:rPr>
          <w:rFonts w:ascii="Times New Roman" w:hAnsi="Times New Roman" w:cs="Times New Roman"/>
          <w:sz w:val="19"/>
        </w:rPr>
      </w:pPr>
    </w:p>
    <w:p w:rsidR="00FF467B" w:rsidRPr="00A00C1E" w:rsidRDefault="00137B40">
      <w:pPr>
        <w:ind w:left="1081" w:right="358"/>
        <w:jc w:val="center"/>
        <w:rPr>
          <w:rFonts w:ascii="Times New Roman" w:hAnsi="Times New Roman" w:cs="Times New Roman"/>
          <w:sz w:val="21"/>
        </w:rPr>
      </w:pPr>
      <w:r w:rsidRPr="00A00C1E">
        <w:rPr>
          <w:rFonts w:ascii="Times New Roman" w:hAnsi="Times New Roman" w:cs="Times New Roman"/>
          <w:spacing w:val="-1"/>
          <w:w w:val="95"/>
          <w:sz w:val="21"/>
        </w:rPr>
        <w:t>(адрес</w:t>
      </w:r>
      <w:r w:rsidRPr="00A00C1E">
        <w:rPr>
          <w:rFonts w:ascii="Times New Roman" w:hAnsi="Times New Roman" w:cs="Times New Roman"/>
          <w:spacing w:val="1"/>
          <w:w w:val="95"/>
          <w:sz w:val="21"/>
        </w:rPr>
        <w:t xml:space="preserve"> </w:t>
      </w:r>
      <w:r w:rsidRPr="00A00C1E">
        <w:rPr>
          <w:rFonts w:ascii="Times New Roman" w:hAnsi="Times New Roman" w:cs="Times New Roman"/>
          <w:w w:val="95"/>
          <w:sz w:val="21"/>
        </w:rPr>
        <w:t>организации,</w:t>
      </w:r>
      <w:r w:rsidRPr="00A00C1E">
        <w:rPr>
          <w:rFonts w:ascii="Times New Roman" w:hAnsi="Times New Roman" w:cs="Times New Roman"/>
          <w:spacing w:val="8"/>
          <w:w w:val="95"/>
          <w:sz w:val="21"/>
        </w:rPr>
        <w:t xml:space="preserve"> </w:t>
      </w:r>
      <w:r w:rsidRPr="00A00C1E">
        <w:rPr>
          <w:rFonts w:ascii="Times New Roman" w:hAnsi="Times New Roman" w:cs="Times New Roman"/>
          <w:w w:val="95"/>
          <w:sz w:val="21"/>
        </w:rPr>
        <w:t>индивидуального</w:t>
      </w:r>
      <w:r w:rsidRPr="00A00C1E">
        <w:rPr>
          <w:rFonts w:ascii="Times New Roman" w:hAnsi="Times New Roman" w:cs="Times New Roman"/>
          <w:spacing w:val="-10"/>
          <w:w w:val="95"/>
          <w:sz w:val="21"/>
        </w:rPr>
        <w:t xml:space="preserve"> </w:t>
      </w:r>
      <w:r w:rsidRPr="00A00C1E">
        <w:rPr>
          <w:rFonts w:ascii="Times New Roman" w:hAnsi="Times New Roman" w:cs="Times New Roman"/>
          <w:w w:val="95"/>
          <w:sz w:val="21"/>
        </w:rPr>
        <w:t>предпринимателя)</w:t>
      </w:r>
    </w:p>
    <w:p w:rsidR="00FF467B" w:rsidRPr="00A00C1E" w:rsidRDefault="00686173">
      <w:pPr>
        <w:pStyle w:val="a3"/>
        <w:jc w:val="left"/>
        <w:rPr>
          <w:rFonts w:ascii="Times New Roman" w:hAnsi="Times New Roman" w:cs="Times New Roman"/>
          <w:sz w:val="21"/>
        </w:rPr>
      </w:pPr>
      <w:r w:rsidRPr="00A00C1E">
        <w:rPr>
          <w:rFonts w:ascii="Times New Roman" w:hAnsi="Times New Roman" w:cs="Times New Roman"/>
          <w:noProof/>
          <w:lang w:eastAsia="ru-RU"/>
        </w:rPr>
        <mc:AlternateContent>
          <mc:Choice Requires="wps">
            <w:drawing>
              <wp:anchor distT="0" distB="0" distL="0" distR="0" simplePos="0" relativeHeight="487589888" behindDoc="1" locked="0" layoutInCell="1" allowOverlap="1">
                <wp:simplePos x="0" y="0"/>
                <wp:positionH relativeFrom="page">
                  <wp:posOffset>877570</wp:posOffset>
                </wp:positionH>
                <wp:positionV relativeFrom="paragraph">
                  <wp:posOffset>184785</wp:posOffset>
                </wp:positionV>
                <wp:extent cx="6349365" cy="1270"/>
                <wp:effectExtent l="0" t="0" r="0" b="0"/>
                <wp:wrapTopAndBottom/>
                <wp:docPr id="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9365" cy="1270"/>
                        </a:xfrm>
                        <a:custGeom>
                          <a:avLst/>
                          <a:gdLst>
                            <a:gd name="T0" fmla="+- 0 1382 1382"/>
                            <a:gd name="T1" fmla="*/ T0 w 9999"/>
                            <a:gd name="T2" fmla="+- 0 11381 1382"/>
                            <a:gd name="T3" fmla="*/ T2 w 9999"/>
                          </a:gdLst>
                          <a:ahLst/>
                          <a:cxnLst>
                            <a:cxn ang="0">
                              <a:pos x="T1" y="0"/>
                            </a:cxn>
                            <a:cxn ang="0">
                              <a:pos x="T3" y="0"/>
                            </a:cxn>
                          </a:cxnLst>
                          <a:rect l="0" t="0" r="r" b="b"/>
                          <a:pathLst>
                            <a:path w="9999">
                              <a:moveTo>
                                <a:pt x="0" y="0"/>
                              </a:moveTo>
                              <a:lnTo>
                                <a:pt x="9999" y="0"/>
                              </a:lnTo>
                            </a:path>
                          </a:pathLst>
                        </a:custGeom>
                        <a:noFill/>
                        <a:ln w="12192">
                          <a:solidFill>
                            <a:srgbClr val="18181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5B45F" id="Freeform 13" o:spid="_x0000_s1026" style="position:absolute;margin-left:69.1pt;margin-top:14.55pt;width:499.9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" path="m,l9999,e" filled="f" strokecolor="#181818" strokeweight=".96pt">
                <v:path arrowok="t" o:connecttype="custom" o:connectlocs="0,0;6349365,0" o:connectangles="0,0"/>
                <w10:wrap type="topAndBottom" anchorx="page"/>
              </v:shape>
            </w:pict>
          </mc:Fallback>
        </mc:AlternateContent>
      </w:r>
    </w:p>
    <w:p w:rsidR="00FF467B" w:rsidRPr="00A00C1E" w:rsidRDefault="00137B40">
      <w:pPr>
        <w:spacing w:line="227" w:lineRule="exact"/>
        <w:ind w:left="1053" w:right="358"/>
        <w:jc w:val="center"/>
        <w:rPr>
          <w:rFonts w:ascii="Times New Roman" w:hAnsi="Times New Roman" w:cs="Times New Roman"/>
          <w:sz w:val="23"/>
        </w:rPr>
      </w:pPr>
      <w:r w:rsidRPr="00A00C1E">
        <w:rPr>
          <w:rFonts w:ascii="Times New Roman" w:hAnsi="Times New Roman" w:cs="Times New Roman"/>
          <w:sz w:val="23"/>
        </w:rPr>
        <w:t>(ИНН,</w:t>
      </w:r>
      <w:r w:rsidR="005908C0">
        <w:rPr>
          <w:rFonts w:ascii="Times New Roman" w:hAnsi="Times New Roman" w:cs="Times New Roman"/>
          <w:sz w:val="23"/>
        </w:rPr>
        <w:t xml:space="preserve"> </w:t>
      </w:r>
      <w:r w:rsidRPr="00A00C1E">
        <w:rPr>
          <w:rFonts w:ascii="Times New Roman" w:hAnsi="Times New Roman" w:cs="Times New Roman"/>
          <w:sz w:val="23"/>
        </w:rPr>
        <w:t>ОГРН)</w:t>
      </w:r>
    </w:p>
    <w:p w:rsidR="00FF467B" w:rsidRPr="00A00C1E" w:rsidRDefault="00137B40">
      <w:pPr>
        <w:spacing w:line="237" w:lineRule="auto"/>
        <w:ind w:left="953" w:right="255" w:firstLine="3"/>
        <w:jc w:val="both"/>
        <w:rPr>
          <w:rFonts w:ascii="Times New Roman" w:hAnsi="Times New Roman" w:cs="Times New Roman"/>
          <w:sz w:val="28"/>
        </w:rPr>
      </w:pPr>
      <w:r w:rsidRPr="005908C0">
        <w:rPr>
          <w:rFonts w:ascii="Times New Roman" w:hAnsi="Times New Roman"/>
          <w:w w:val="105"/>
          <w:sz w:val="28"/>
          <w:szCs w:val="28"/>
        </w:rPr>
        <w:t>осуществляет хозяйственную деятельность с нарушением следующих требований законодательства:</w:t>
      </w:r>
    </w:p>
    <w:tbl>
      <w:tblPr>
        <w:tblStyle w:val="TableNormal"/>
        <w:tblW w:w="0" w:type="auto"/>
        <w:tblInd w:w="947"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706"/>
        <w:gridCol w:w="2237"/>
        <w:gridCol w:w="2602"/>
        <w:gridCol w:w="2223"/>
        <w:gridCol w:w="2170"/>
      </w:tblGrid>
      <w:tr w:rsidR="00FF467B" w:rsidRPr="00A00C1E">
        <w:trPr>
          <w:trHeight w:val="3215"/>
        </w:trPr>
        <w:tc>
          <w:tcPr>
            <w:tcW w:w="706" w:type="dxa"/>
          </w:tcPr>
          <w:p w:rsidR="00FF467B" w:rsidRPr="00A00C1E" w:rsidRDefault="00137B40">
            <w:pPr>
              <w:pStyle w:val="TableParagraph"/>
              <w:spacing w:line="300" w:lineRule="exact"/>
              <w:ind w:left="122"/>
              <w:rPr>
                <w:rFonts w:ascii="Times New Roman" w:hAnsi="Times New Roman" w:cs="Times New Roman"/>
                <w:sz w:val="20"/>
                <w:szCs w:val="20"/>
              </w:rPr>
            </w:pPr>
            <w:r w:rsidRPr="00A00C1E">
              <w:rPr>
                <w:rFonts w:ascii="Times New Roman" w:hAnsi="Times New Roman" w:cs="Times New Roman"/>
                <w:w w:val="67"/>
                <w:sz w:val="20"/>
                <w:szCs w:val="20"/>
              </w:rPr>
              <w:t>№</w:t>
            </w:r>
          </w:p>
          <w:p w:rsidR="00FF467B" w:rsidRPr="00A00C1E" w:rsidRDefault="00137B40">
            <w:pPr>
              <w:pStyle w:val="TableParagraph"/>
              <w:spacing w:line="326" w:lineRule="exact"/>
              <w:ind w:left="122"/>
              <w:rPr>
                <w:rFonts w:ascii="Times New Roman" w:hAnsi="Times New Roman" w:cs="Times New Roman"/>
                <w:sz w:val="20"/>
                <w:szCs w:val="20"/>
              </w:rPr>
            </w:pPr>
            <w:r w:rsidRPr="00A00C1E">
              <w:rPr>
                <w:rFonts w:ascii="Times New Roman" w:hAnsi="Times New Roman" w:cs="Times New Roman"/>
                <w:sz w:val="20"/>
                <w:szCs w:val="20"/>
              </w:rPr>
              <w:t>П/П</w:t>
            </w:r>
          </w:p>
        </w:tc>
        <w:tc>
          <w:tcPr>
            <w:tcW w:w="2237" w:type="dxa"/>
          </w:tcPr>
          <w:p w:rsidR="00FF467B" w:rsidRPr="00A00C1E" w:rsidRDefault="00BF593B">
            <w:pPr>
              <w:pStyle w:val="TableParagraph"/>
              <w:spacing w:line="326" w:lineRule="exact"/>
              <w:ind w:left="124"/>
              <w:rPr>
                <w:rFonts w:ascii="Times New Roman" w:hAnsi="Times New Roman" w:cs="Times New Roman"/>
                <w:sz w:val="20"/>
                <w:szCs w:val="20"/>
              </w:rPr>
            </w:pPr>
            <w:r>
              <w:rPr>
                <w:rFonts w:ascii="Times New Roman" w:hAnsi="Times New Roman" w:cs="Times New Roman"/>
                <w:sz w:val="20"/>
                <w:szCs w:val="20"/>
              </w:rPr>
              <w:t>Содержание нарушения</w:t>
            </w:r>
          </w:p>
        </w:tc>
        <w:tc>
          <w:tcPr>
            <w:tcW w:w="2602" w:type="dxa"/>
          </w:tcPr>
          <w:p w:rsidR="00BF593B" w:rsidRDefault="00BF593B">
            <w:pPr>
              <w:pStyle w:val="TableParagraph"/>
              <w:spacing w:line="300" w:lineRule="exact"/>
              <w:ind w:left="124"/>
              <w:rPr>
                <w:rFonts w:ascii="Times New Roman" w:hAnsi="Times New Roman" w:cs="Times New Roman"/>
                <w:sz w:val="20"/>
                <w:szCs w:val="20"/>
              </w:rPr>
            </w:pPr>
            <w:r>
              <w:rPr>
                <w:rFonts w:ascii="Times New Roman" w:hAnsi="Times New Roman" w:cs="Times New Roman"/>
                <w:sz w:val="20"/>
                <w:szCs w:val="20"/>
              </w:rPr>
              <w:t>Реквизиты нормативных правовых актов с указанием их структурных единиц обязательные требования которых были нарушены</w:t>
            </w:r>
          </w:p>
          <w:p w:rsidR="00BF593B" w:rsidRDefault="00BF593B">
            <w:pPr>
              <w:pStyle w:val="TableParagraph"/>
              <w:spacing w:line="300" w:lineRule="exact"/>
              <w:ind w:left="124"/>
              <w:rPr>
                <w:rFonts w:ascii="Times New Roman" w:hAnsi="Times New Roman" w:cs="Times New Roman"/>
                <w:sz w:val="20"/>
                <w:szCs w:val="20"/>
              </w:rPr>
            </w:pPr>
          </w:p>
          <w:p w:rsidR="00BF593B" w:rsidRDefault="00BF593B">
            <w:pPr>
              <w:pStyle w:val="TableParagraph"/>
              <w:spacing w:line="300" w:lineRule="exact"/>
              <w:ind w:left="124"/>
              <w:rPr>
                <w:rFonts w:ascii="Times New Roman" w:hAnsi="Times New Roman" w:cs="Times New Roman"/>
                <w:sz w:val="20"/>
                <w:szCs w:val="20"/>
              </w:rPr>
            </w:pPr>
          </w:p>
          <w:p w:rsidR="00FF467B" w:rsidRPr="00A00C1E" w:rsidRDefault="00FF467B">
            <w:pPr>
              <w:pStyle w:val="TableParagraph"/>
              <w:tabs>
                <w:tab w:val="left" w:pos="1880"/>
              </w:tabs>
              <w:spacing w:line="232" w:lineRule="auto"/>
              <w:ind w:left="111" w:right="83"/>
              <w:rPr>
                <w:rFonts w:ascii="Times New Roman" w:hAnsi="Times New Roman" w:cs="Times New Roman"/>
                <w:sz w:val="20"/>
                <w:szCs w:val="20"/>
              </w:rPr>
            </w:pPr>
          </w:p>
        </w:tc>
        <w:tc>
          <w:tcPr>
            <w:tcW w:w="2223" w:type="dxa"/>
          </w:tcPr>
          <w:p w:rsidR="00FF467B" w:rsidRPr="00A00C1E" w:rsidRDefault="00BF593B" w:rsidP="00BF593B">
            <w:pPr>
              <w:pStyle w:val="TableParagraph"/>
              <w:tabs>
                <w:tab w:val="left" w:pos="1829"/>
              </w:tabs>
              <w:spacing w:line="300" w:lineRule="exact"/>
              <w:ind w:left="121"/>
              <w:rPr>
                <w:rFonts w:ascii="Times New Roman" w:hAnsi="Times New Roman" w:cs="Times New Roman"/>
                <w:sz w:val="20"/>
                <w:szCs w:val="20"/>
              </w:rPr>
            </w:pPr>
            <w:r>
              <w:rPr>
                <w:rFonts w:ascii="Times New Roman" w:hAnsi="Times New Roman" w:cs="Times New Roman"/>
                <w:sz w:val="20"/>
                <w:szCs w:val="20"/>
              </w:rPr>
              <w:t>Меры по устранению нарушения</w:t>
            </w:r>
          </w:p>
        </w:tc>
        <w:tc>
          <w:tcPr>
            <w:tcW w:w="2170" w:type="dxa"/>
          </w:tcPr>
          <w:p w:rsidR="00FF467B" w:rsidRPr="00A00C1E" w:rsidRDefault="00BF593B">
            <w:pPr>
              <w:pStyle w:val="TableParagraph"/>
              <w:spacing w:before="6" w:line="232" w:lineRule="auto"/>
              <w:ind w:left="110" w:right="681" w:firstLine="11"/>
              <w:rPr>
                <w:rFonts w:ascii="Times New Roman" w:hAnsi="Times New Roman" w:cs="Times New Roman"/>
                <w:sz w:val="20"/>
                <w:szCs w:val="20"/>
              </w:rPr>
            </w:pPr>
            <w:r>
              <w:rPr>
                <w:rFonts w:ascii="Times New Roman" w:hAnsi="Times New Roman" w:cs="Times New Roman"/>
                <w:sz w:val="20"/>
                <w:szCs w:val="20"/>
              </w:rPr>
              <w:t>Срок устранения нарушения</w:t>
            </w:r>
          </w:p>
        </w:tc>
      </w:tr>
      <w:tr w:rsidR="00FF467B" w:rsidRPr="00A00C1E">
        <w:trPr>
          <w:trHeight w:val="330"/>
        </w:trPr>
        <w:tc>
          <w:tcPr>
            <w:tcW w:w="706" w:type="dxa"/>
          </w:tcPr>
          <w:p w:rsidR="00FF467B" w:rsidRPr="00A00C1E" w:rsidRDefault="00FF467B">
            <w:pPr>
              <w:pStyle w:val="TableParagraph"/>
              <w:rPr>
                <w:rFonts w:ascii="Times New Roman" w:hAnsi="Times New Roman" w:cs="Times New Roman"/>
                <w:sz w:val="20"/>
                <w:szCs w:val="20"/>
              </w:rPr>
            </w:pPr>
          </w:p>
        </w:tc>
        <w:tc>
          <w:tcPr>
            <w:tcW w:w="2237" w:type="dxa"/>
          </w:tcPr>
          <w:p w:rsidR="00FF467B" w:rsidRPr="00A00C1E" w:rsidRDefault="00FF467B">
            <w:pPr>
              <w:pStyle w:val="TableParagraph"/>
              <w:rPr>
                <w:rFonts w:ascii="Times New Roman" w:hAnsi="Times New Roman" w:cs="Times New Roman"/>
                <w:sz w:val="20"/>
                <w:szCs w:val="20"/>
              </w:rPr>
            </w:pPr>
          </w:p>
        </w:tc>
        <w:tc>
          <w:tcPr>
            <w:tcW w:w="2602" w:type="dxa"/>
          </w:tcPr>
          <w:p w:rsidR="00FF467B" w:rsidRPr="00A00C1E" w:rsidRDefault="00FF467B">
            <w:pPr>
              <w:pStyle w:val="TableParagraph"/>
              <w:rPr>
                <w:rFonts w:ascii="Times New Roman" w:hAnsi="Times New Roman" w:cs="Times New Roman"/>
                <w:sz w:val="20"/>
                <w:szCs w:val="20"/>
              </w:rPr>
            </w:pPr>
          </w:p>
        </w:tc>
        <w:tc>
          <w:tcPr>
            <w:tcW w:w="2223" w:type="dxa"/>
          </w:tcPr>
          <w:p w:rsidR="00FF467B" w:rsidRPr="00A00C1E" w:rsidRDefault="00FF467B">
            <w:pPr>
              <w:pStyle w:val="TableParagraph"/>
              <w:rPr>
                <w:rFonts w:ascii="Times New Roman" w:hAnsi="Times New Roman" w:cs="Times New Roman"/>
                <w:sz w:val="20"/>
                <w:szCs w:val="20"/>
              </w:rPr>
            </w:pPr>
          </w:p>
        </w:tc>
        <w:tc>
          <w:tcPr>
            <w:tcW w:w="2170" w:type="dxa"/>
          </w:tcPr>
          <w:p w:rsidR="00FF467B" w:rsidRPr="00A00C1E" w:rsidRDefault="00FF467B">
            <w:pPr>
              <w:pStyle w:val="TableParagraph"/>
              <w:rPr>
                <w:rFonts w:ascii="Times New Roman" w:hAnsi="Times New Roman" w:cs="Times New Roman"/>
                <w:sz w:val="20"/>
                <w:szCs w:val="20"/>
              </w:rPr>
            </w:pPr>
          </w:p>
        </w:tc>
      </w:tr>
      <w:tr w:rsidR="005908C0" w:rsidRPr="00A00C1E">
        <w:trPr>
          <w:trHeight w:val="330"/>
        </w:trPr>
        <w:tc>
          <w:tcPr>
            <w:tcW w:w="706" w:type="dxa"/>
          </w:tcPr>
          <w:p w:rsidR="005908C0" w:rsidRPr="00A00C1E" w:rsidRDefault="005908C0">
            <w:pPr>
              <w:pStyle w:val="TableParagraph"/>
              <w:rPr>
                <w:rFonts w:ascii="Times New Roman" w:hAnsi="Times New Roman" w:cs="Times New Roman"/>
                <w:sz w:val="20"/>
                <w:szCs w:val="20"/>
              </w:rPr>
            </w:pPr>
          </w:p>
        </w:tc>
        <w:tc>
          <w:tcPr>
            <w:tcW w:w="2237" w:type="dxa"/>
          </w:tcPr>
          <w:p w:rsidR="005908C0" w:rsidRPr="00A00C1E" w:rsidRDefault="005908C0">
            <w:pPr>
              <w:pStyle w:val="TableParagraph"/>
              <w:rPr>
                <w:rFonts w:ascii="Times New Roman" w:hAnsi="Times New Roman" w:cs="Times New Roman"/>
                <w:sz w:val="20"/>
                <w:szCs w:val="20"/>
              </w:rPr>
            </w:pPr>
          </w:p>
        </w:tc>
        <w:tc>
          <w:tcPr>
            <w:tcW w:w="2602" w:type="dxa"/>
          </w:tcPr>
          <w:p w:rsidR="005908C0" w:rsidRPr="00A00C1E" w:rsidRDefault="005908C0">
            <w:pPr>
              <w:pStyle w:val="TableParagraph"/>
              <w:rPr>
                <w:rFonts w:ascii="Times New Roman" w:hAnsi="Times New Roman" w:cs="Times New Roman"/>
                <w:sz w:val="20"/>
                <w:szCs w:val="20"/>
              </w:rPr>
            </w:pPr>
          </w:p>
        </w:tc>
        <w:tc>
          <w:tcPr>
            <w:tcW w:w="2223" w:type="dxa"/>
          </w:tcPr>
          <w:p w:rsidR="005908C0" w:rsidRPr="00A00C1E" w:rsidRDefault="005908C0">
            <w:pPr>
              <w:pStyle w:val="TableParagraph"/>
              <w:rPr>
                <w:rFonts w:ascii="Times New Roman" w:hAnsi="Times New Roman" w:cs="Times New Roman"/>
                <w:sz w:val="20"/>
                <w:szCs w:val="20"/>
              </w:rPr>
            </w:pPr>
          </w:p>
        </w:tc>
        <w:tc>
          <w:tcPr>
            <w:tcW w:w="2170" w:type="dxa"/>
          </w:tcPr>
          <w:p w:rsidR="005908C0" w:rsidRPr="00A00C1E" w:rsidRDefault="005908C0">
            <w:pPr>
              <w:pStyle w:val="TableParagraph"/>
              <w:rPr>
                <w:rFonts w:ascii="Times New Roman" w:hAnsi="Times New Roman" w:cs="Times New Roman"/>
                <w:sz w:val="20"/>
                <w:szCs w:val="20"/>
              </w:rPr>
            </w:pPr>
          </w:p>
        </w:tc>
      </w:tr>
      <w:tr w:rsidR="005908C0" w:rsidRPr="00A00C1E">
        <w:trPr>
          <w:trHeight w:val="330"/>
        </w:trPr>
        <w:tc>
          <w:tcPr>
            <w:tcW w:w="706" w:type="dxa"/>
          </w:tcPr>
          <w:p w:rsidR="005908C0" w:rsidRPr="00A00C1E" w:rsidRDefault="005908C0">
            <w:pPr>
              <w:pStyle w:val="TableParagraph"/>
              <w:rPr>
                <w:rFonts w:ascii="Times New Roman" w:hAnsi="Times New Roman" w:cs="Times New Roman"/>
                <w:sz w:val="20"/>
                <w:szCs w:val="20"/>
              </w:rPr>
            </w:pPr>
          </w:p>
        </w:tc>
        <w:tc>
          <w:tcPr>
            <w:tcW w:w="2237" w:type="dxa"/>
          </w:tcPr>
          <w:p w:rsidR="005908C0" w:rsidRPr="00A00C1E" w:rsidRDefault="005908C0">
            <w:pPr>
              <w:pStyle w:val="TableParagraph"/>
              <w:rPr>
                <w:rFonts w:ascii="Times New Roman" w:hAnsi="Times New Roman" w:cs="Times New Roman"/>
                <w:sz w:val="20"/>
                <w:szCs w:val="20"/>
              </w:rPr>
            </w:pPr>
          </w:p>
        </w:tc>
        <w:tc>
          <w:tcPr>
            <w:tcW w:w="2602" w:type="dxa"/>
          </w:tcPr>
          <w:p w:rsidR="005908C0" w:rsidRPr="00A00C1E" w:rsidRDefault="005908C0">
            <w:pPr>
              <w:pStyle w:val="TableParagraph"/>
              <w:rPr>
                <w:rFonts w:ascii="Times New Roman" w:hAnsi="Times New Roman" w:cs="Times New Roman"/>
                <w:sz w:val="20"/>
                <w:szCs w:val="20"/>
              </w:rPr>
            </w:pPr>
          </w:p>
        </w:tc>
        <w:tc>
          <w:tcPr>
            <w:tcW w:w="2223" w:type="dxa"/>
          </w:tcPr>
          <w:p w:rsidR="005908C0" w:rsidRPr="00A00C1E" w:rsidRDefault="005908C0">
            <w:pPr>
              <w:pStyle w:val="TableParagraph"/>
              <w:rPr>
                <w:rFonts w:ascii="Times New Roman" w:hAnsi="Times New Roman" w:cs="Times New Roman"/>
                <w:sz w:val="20"/>
                <w:szCs w:val="20"/>
              </w:rPr>
            </w:pPr>
          </w:p>
        </w:tc>
        <w:tc>
          <w:tcPr>
            <w:tcW w:w="2170" w:type="dxa"/>
          </w:tcPr>
          <w:p w:rsidR="005908C0" w:rsidRPr="00A00C1E" w:rsidRDefault="005908C0">
            <w:pPr>
              <w:pStyle w:val="TableParagraph"/>
              <w:rPr>
                <w:rFonts w:ascii="Times New Roman" w:hAnsi="Times New Roman" w:cs="Times New Roman"/>
                <w:sz w:val="20"/>
                <w:szCs w:val="20"/>
              </w:rPr>
            </w:pPr>
          </w:p>
        </w:tc>
      </w:tr>
      <w:tr w:rsidR="005908C0" w:rsidRPr="00A00C1E">
        <w:trPr>
          <w:trHeight w:val="330"/>
        </w:trPr>
        <w:tc>
          <w:tcPr>
            <w:tcW w:w="706" w:type="dxa"/>
          </w:tcPr>
          <w:p w:rsidR="005908C0" w:rsidRPr="00A00C1E" w:rsidRDefault="005908C0">
            <w:pPr>
              <w:pStyle w:val="TableParagraph"/>
              <w:rPr>
                <w:rFonts w:ascii="Times New Roman" w:hAnsi="Times New Roman" w:cs="Times New Roman"/>
                <w:sz w:val="20"/>
                <w:szCs w:val="20"/>
              </w:rPr>
            </w:pPr>
          </w:p>
        </w:tc>
        <w:tc>
          <w:tcPr>
            <w:tcW w:w="2237" w:type="dxa"/>
          </w:tcPr>
          <w:p w:rsidR="005908C0" w:rsidRPr="00A00C1E" w:rsidRDefault="005908C0">
            <w:pPr>
              <w:pStyle w:val="TableParagraph"/>
              <w:rPr>
                <w:rFonts w:ascii="Times New Roman" w:hAnsi="Times New Roman" w:cs="Times New Roman"/>
                <w:sz w:val="20"/>
                <w:szCs w:val="20"/>
              </w:rPr>
            </w:pPr>
          </w:p>
        </w:tc>
        <w:tc>
          <w:tcPr>
            <w:tcW w:w="2602" w:type="dxa"/>
          </w:tcPr>
          <w:p w:rsidR="005908C0" w:rsidRPr="00A00C1E" w:rsidRDefault="005908C0">
            <w:pPr>
              <w:pStyle w:val="TableParagraph"/>
              <w:rPr>
                <w:rFonts w:ascii="Times New Roman" w:hAnsi="Times New Roman" w:cs="Times New Roman"/>
                <w:sz w:val="20"/>
                <w:szCs w:val="20"/>
              </w:rPr>
            </w:pPr>
          </w:p>
        </w:tc>
        <w:tc>
          <w:tcPr>
            <w:tcW w:w="2223" w:type="dxa"/>
          </w:tcPr>
          <w:p w:rsidR="005908C0" w:rsidRPr="00A00C1E" w:rsidRDefault="005908C0">
            <w:pPr>
              <w:pStyle w:val="TableParagraph"/>
              <w:rPr>
                <w:rFonts w:ascii="Times New Roman" w:hAnsi="Times New Roman" w:cs="Times New Roman"/>
                <w:sz w:val="20"/>
                <w:szCs w:val="20"/>
              </w:rPr>
            </w:pPr>
          </w:p>
        </w:tc>
        <w:tc>
          <w:tcPr>
            <w:tcW w:w="2170" w:type="dxa"/>
          </w:tcPr>
          <w:p w:rsidR="005908C0" w:rsidRPr="00A00C1E" w:rsidRDefault="005908C0">
            <w:pPr>
              <w:pStyle w:val="TableParagraph"/>
              <w:rPr>
                <w:rFonts w:ascii="Times New Roman" w:hAnsi="Times New Roman" w:cs="Times New Roman"/>
                <w:sz w:val="20"/>
                <w:szCs w:val="20"/>
              </w:rPr>
            </w:pPr>
          </w:p>
        </w:tc>
      </w:tr>
      <w:tr w:rsidR="005908C0" w:rsidRPr="00A00C1E">
        <w:trPr>
          <w:trHeight w:val="330"/>
        </w:trPr>
        <w:tc>
          <w:tcPr>
            <w:tcW w:w="706" w:type="dxa"/>
          </w:tcPr>
          <w:p w:rsidR="005908C0" w:rsidRPr="00A00C1E" w:rsidRDefault="005908C0">
            <w:pPr>
              <w:pStyle w:val="TableParagraph"/>
              <w:rPr>
                <w:rFonts w:ascii="Times New Roman" w:hAnsi="Times New Roman" w:cs="Times New Roman"/>
                <w:sz w:val="20"/>
                <w:szCs w:val="20"/>
              </w:rPr>
            </w:pPr>
          </w:p>
        </w:tc>
        <w:tc>
          <w:tcPr>
            <w:tcW w:w="2237" w:type="dxa"/>
          </w:tcPr>
          <w:p w:rsidR="005908C0" w:rsidRPr="00A00C1E" w:rsidRDefault="005908C0">
            <w:pPr>
              <w:pStyle w:val="TableParagraph"/>
              <w:rPr>
                <w:rFonts w:ascii="Times New Roman" w:hAnsi="Times New Roman" w:cs="Times New Roman"/>
                <w:sz w:val="20"/>
                <w:szCs w:val="20"/>
              </w:rPr>
            </w:pPr>
          </w:p>
        </w:tc>
        <w:tc>
          <w:tcPr>
            <w:tcW w:w="2602" w:type="dxa"/>
          </w:tcPr>
          <w:p w:rsidR="005908C0" w:rsidRPr="00A00C1E" w:rsidRDefault="005908C0">
            <w:pPr>
              <w:pStyle w:val="TableParagraph"/>
              <w:rPr>
                <w:rFonts w:ascii="Times New Roman" w:hAnsi="Times New Roman" w:cs="Times New Roman"/>
                <w:sz w:val="20"/>
                <w:szCs w:val="20"/>
              </w:rPr>
            </w:pPr>
          </w:p>
        </w:tc>
        <w:tc>
          <w:tcPr>
            <w:tcW w:w="2223" w:type="dxa"/>
          </w:tcPr>
          <w:p w:rsidR="005908C0" w:rsidRPr="00A00C1E" w:rsidRDefault="005908C0">
            <w:pPr>
              <w:pStyle w:val="TableParagraph"/>
              <w:rPr>
                <w:rFonts w:ascii="Times New Roman" w:hAnsi="Times New Roman" w:cs="Times New Roman"/>
                <w:sz w:val="20"/>
                <w:szCs w:val="20"/>
              </w:rPr>
            </w:pPr>
          </w:p>
        </w:tc>
        <w:tc>
          <w:tcPr>
            <w:tcW w:w="2170" w:type="dxa"/>
          </w:tcPr>
          <w:p w:rsidR="005908C0" w:rsidRPr="00A00C1E" w:rsidRDefault="005908C0">
            <w:pPr>
              <w:pStyle w:val="TableParagraph"/>
              <w:rPr>
                <w:rFonts w:ascii="Times New Roman" w:hAnsi="Times New Roman" w:cs="Times New Roman"/>
                <w:sz w:val="20"/>
                <w:szCs w:val="20"/>
              </w:rPr>
            </w:pPr>
          </w:p>
        </w:tc>
      </w:tr>
    </w:tbl>
    <w:p w:rsidR="00846B7F" w:rsidRDefault="00846B7F" w:rsidP="005908C0">
      <w:pPr>
        <w:spacing w:before="265" w:line="232" w:lineRule="auto"/>
        <w:ind w:left="956" w:right="231" w:hanging="3"/>
        <w:jc w:val="both"/>
        <w:rPr>
          <w:rFonts w:ascii="Times New Roman" w:eastAsia="Times New Roman" w:hAnsi="Times New Roman" w:cs="Times New Roman"/>
          <w:sz w:val="28"/>
          <w:szCs w:val="28"/>
          <w:lang w:eastAsia="ru-RU"/>
        </w:rPr>
      </w:pPr>
    </w:p>
    <w:p w:rsidR="00846B7F" w:rsidRDefault="00846B7F" w:rsidP="005908C0">
      <w:pPr>
        <w:spacing w:before="265" w:line="232" w:lineRule="auto"/>
        <w:ind w:left="956" w:right="231" w:hanging="3"/>
        <w:jc w:val="both"/>
        <w:rPr>
          <w:rFonts w:ascii="Times New Roman" w:eastAsia="Times New Roman" w:hAnsi="Times New Roman" w:cs="Times New Roman"/>
          <w:sz w:val="28"/>
          <w:szCs w:val="28"/>
          <w:lang w:eastAsia="ru-RU"/>
        </w:rPr>
      </w:pPr>
    </w:p>
    <w:p w:rsidR="00846B7F" w:rsidRDefault="00846B7F" w:rsidP="005908C0">
      <w:pPr>
        <w:spacing w:before="265" w:line="232" w:lineRule="auto"/>
        <w:ind w:left="956" w:right="231" w:hanging="3"/>
        <w:jc w:val="both"/>
        <w:rPr>
          <w:rFonts w:ascii="Times New Roman" w:eastAsia="Times New Roman" w:hAnsi="Times New Roman" w:cs="Times New Roman"/>
          <w:sz w:val="28"/>
          <w:szCs w:val="28"/>
          <w:lang w:eastAsia="ru-RU"/>
        </w:rPr>
      </w:pPr>
    </w:p>
    <w:p w:rsidR="00846B7F" w:rsidRDefault="00846B7F" w:rsidP="005908C0">
      <w:pPr>
        <w:spacing w:before="265" w:line="232" w:lineRule="auto"/>
        <w:ind w:left="956" w:right="231" w:hanging="3"/>
        <w:jc w:val="both"/>
        <w:rPr>
          <w:rFonts w:ascii="Times New Roman" w:eastAsia="Times New Roman" w:hAnsi="Times New Roman" w:cs="Times New Roman"/>
          <w:sz w:val="28"/>
          <w:szCs w:val="28"/>
          <w:lang w:eastAsia="ru-RU"/>
        </w:rPr>
      </w:pPr>
    </w:p>
    <w:p w:rsidR="00846B7F" w:rsidRDefault="00846B7F" w:rsidP="005908C0">
      <w:pPr>
        <w:spacing w:before="265" w:line="232" w:lineRule="auto"/>
        <w:ind w:left="956" w:right="231" w:hanging="3"/>
        <w:jc w:val="both"/>
        <w:rPr>
          <w:rFonts w:ascii="Times New Roman" w:eastAsia="Times New Roman" w:hAnsi="Times New Roman" w:cs="Times New Roman"/>
          <w:sz w:val="28"/>
          <w:szCs w:val="28"/>
          <w:lang w:eastAsia="ru-RU"/>
        </w:rPr>
      </w:pPr>
    </w:p>
    <w:p w:rsidR="00FF467B" w:rsidRPr="00A00C1E" w:rsidRDefault="008361D8" w:rsidP="005908C0">
      <w:pPr>
        <w:spacing w:before="265" w:line="232" w:lineRule="auto"/>
        <w:ind w:left="956" w:right="231" w:hanging="3"/>
        <w:jc w:val="both"/>
        <w:rPr>
          <w:rFonts w:ascii="Times New Roman" w:hAnsi="Times New Roman" w:cs="Times New Roman"/>
          <w:sz w:val="28"/>
          <w:szCs w:val="28"/>
        </w:rPr>
      </w:pPr>
      <w:r w:rsidRPr="00A00C1E">
        <w:rPr>
          <w:rFonts w:ascii="Times New Roman" w:eastAsia="Times New Roman" w:hAnsi="Times New Roman" w:cs="Times New Roman"/>
          <w:sz w:val="28"/>
          <w:szCs w:val="28"/>
          <w:lang w:eastAsia="ru-RU"/>
        </w:rPr>
        <w:t>Представить отчет</w:t>
      </w:r>
      <w:r w:rsidR="00137B40" w:rsidRPr="00A00C1E">
        <w:rPr>
          <w:rFonts w:ascii="Times New Roman" w:eastAsia="Times New Roman" w:hAnsi="Times New Roman" w:cs="Times New Roman"/>
          <w:sz w:val="28"/>
          <w:szCs w:val="28"/>
          <w:lang w:eastAsia="ru-RU"/>
        </w:rPr>
        <w:t xml:space="preserve">  о  выполнении  настоящего  предписания  необходимо в Министерство </w:t>
      </w:r>
      <w:r w:rsidRPr="00A00C1E">
        <w:rPr>
          <w:rFonts w:ascii="Times New Roman" w:eastAsia="Times New Roman" w:hAnsi="Times New Roman" w:cs="Times New Roman"/>
          <w:sz w:val="28"/>
          <w:szCs w:val="28"/>
          <w:lang w:eastAsia="ru-RU"/>
        </w:rPr>
        <w:t>промышленности, энергетики и транспорта Карачаево-Черкесской Республики</w:t>
      </w:r>
      <w:r w:rsidR="005908C0">
        <w:rPr>
          <w:rFonts w:ascii="Times New Roman" w:eastAsia="Times New Roman" w:hAnsi="Times New Roman" w:cs="Times New Roman"/>
          <w:sz w:val="28"/>
          <w:szCs w:val="28"/>
          <w:lang w:eastAsia="ru-RU"/>
        </w:rPr>
        <w:t xml:space="preserve"> </w:t>
      </w:r>
      <w:r w:rsidR="00137B40" w:rsidRPr="00A00C1E">
        <w:rPr>
          <w:rFonts w:ascii="Times New Roman" w:eastAsia="Times New Roman" w:hAnsi="Times New Roman" w:cs="Times New Roman"/>
          <w:sz w:val="28"/>
          <w:szCs w:val="28"/>
          <w:lang w:eastAsia="ru-RU"/>
        </w:rPr>
        <w:t xml:space="preserve">по адресу: </w:t>
      </w:r>
      <w:r w:rsidRPr="00A00C1E">
        <w:rPr>
          <w:rFonts w:ascii="Times New Roman" w:eastAsia="Times New Roman" w:hAnsi="Times New Roman" w:cs="Times New Roman"/>
          <w:sz w:val="28"/>
          <w:szCs w:val="28"/>
          <w:lang w:eastAsia="ru-RU"/>
        </w:rPr>
        <w:t>369000</w:t>
      </w:r>
      <w:r w:rsidR="00137B40" w:rsidRPr="00A00C1E">
        <w:rPr>
          <w:rFonts w:ascii="Times New Roman" w:eastAsia="Times New Roman" w:hAnsi="Times New Roman" w:cs="Times New Roman"/>
          <w:sz w:val="28"/>
          <w:szCs w:val="28"/>
          <w:lang w:eastAsia="ru-RU"/>
        </w:rPr>
        <w:t>,</w:t>
      </w:r>
      <w:r w:rsidR="00BF593B">
        <w:rPr>
          <w:rFonts w:ascii="Times New Roman" w:eastAsia="Times New Roman" w:hAnsi="Times New Roman" w:cs="Times New Roman"/>
          <w:sz w:val="28"/>
          <w:szCs w:val="28"/>
          <w:lang w:eastAsia="ru-RU"/>
        </w:rPr>
        <w:t xml:space="preserve"> КЧР, </w:t>
      </w:r>
      <w:r w:rsidR="00137B40" w:rsidRPr="00A00C1E">
        <w:rPr>
          <w:rFonts w:ascii="Times New Roman" w:eastAsia="Times New Roman" w:hAnsi="Times New Roman" w:cs="Times New Roman"/>
          <w:sz w:val="28"/>
          <w:szCs w:val="28"/>
          <w:lang w:eastAsia="ru-RU"/>
        </w:rPr>
        <w:t xml:space="preserve"> г. </w:t>
      </w:r>
      <w:r w:rsidRPr="00A00C1E">
        <w:rPr>
          <w:rFonts w:ascii="Times New Roman" w:eastAsia="Times New Roman" w:hAnsi="Times New Roman" w:cs="Times New Roman"/>
          <w:sz w:val="28"/>
          <w:szCs w:val="28"/>
          <w:lang w:eastAsia="ru-RU"/>
        </w:rPr>
        <w:t>Черкесск</w:t>
      </w:r>
      <w:r w:rsidR="00137B40" w:rsidRPr="00A00C1E">
        <w:rPr>
          <w:rFonts w:ascii="Times New Roman" w:eastAsia="Times New Roman" w:hAnsi="Times New Roman" w:cs="Times New Roman"/>
          <w:sz w:val="28"/>
          <w:szCs w:val="28"/>
          <w:lang w:eastAsia="ru-RU"/>
        </w:rPr>
        <w:t xml:space="preserve">, </w:t>
      </w:r>
      <w:r w:rsidRPr="00A00C1E">
        <w:rPr>
          <w:rFonts w:ascii="Times New Roman" w:eastAsia="Times New Roman" w:hAnsi="Times New Roman" w:cs="Times New Roman"/>
          <w:sz w:val="28"/>
          <w:szCs w:val="28"/>
          <w:lang w:eastAsia="ru-RU"/>
        </w:rPr>
        <w:t>ул. Калантаевского д. 36</w:t>
      </w:r>
      <w:r w:rsidR="00137B40" w:rsidRPr="00A00C1E">
        <w:rPr>
          <w:rFonts w:ascii="Times New Roman" w:eastAsia="Times New Roman" w:hAnsi="Times New Roman" w:cs="Times New Roman"/>
          <w:sz w:val="28"/>
          <w:szCs w:val="28"/>
          <w:lang w:eastAsia="ru-RU"/>
        </w:rPr>
        <w:t xml:space="preserve"> в срок до</w:t>
      </w:r>
      <w:r w:rsidR="00137B40" w:rsidRPr="00A00C1E">
        <w:rPr>
          <w:rFonts w:ascii="Times New Roman" w:hAnsi="Times New Roman" w:cs="Times New Roman"/>
          <w:spacing w:val="53"/>
          <w:sz w:val="28"/>
          <w:szCs w:val="28"/>
        </w:rPr>
        <w:t xml:space="preserve"> </w:t>
      </w:r>
      <w:r w:rsidR="00137B40" w:rsidRPr="00A00C1E">
        <w:rPr>
          <w:rFonts w:ascii="Times New Roman" w:hAnsi="Times New Roman" w:cs="Times New Roman"/>
          <w:spacing w:val="16"/>
          <w:sz w:val="28"/>
          <w:szCs w:val="28"/>
        </w:rPr>
        <w:t>«</w:t>
      </w:r>
      <w:r w:rsidR="00137B40" w:rsidRPr="00A00C1E">
        <w:rPr>
          <w:rFonts w:ascii="Times New Roman" w:hAnsi="Times New Roman" w:cs="Times New Roman"/>
          <w:spacing w:val="16"/>
          <w:sz w:val="28"/>
          <w:szCs w:val="28"/>
          <w:u w:val="single"/>
        </w:rPr>
        <w:tab/>
      </w:r>
      <w:r w:rsidR="00137B40" w:rsidRPr="00A00C1E">
        <w:rPr>
          <w:rFonts w:ascii="Times New Roman" w:hAnsi="Times New Roman" w:cs="Times New Roman"/>
          <w:sz w:val="28"/>
          <w:szCs w:val="28"/>
        </w:rPr>
        <w:t>»</w:t>
      </w:r>
      <w:r w:rsidR="005908C0">
        <w:rPr>
          <w:rFonts w:ascii="Times New Roman" w:hAnsi="Times New Roman" w:cs="Times New Roman"/>
          <w:sz w:val="28"/>
          <w:szCs w:val="28"/>
        </w:rPr>
        <w:t>___________</w:t>
      </w:r>
      <w:r w:rsidR="00137B40" w:rsidRPr="00A00C1E">
        <w:rPr>
          <w:rFonts w:ascii="Times New Roman" w:hAnsi="Times New Roman" w:cs="Times New Roman"/>
          <w:sz w:val="28"/>
          <w:szCs w:val="28"/>
        </w:rPr>
        <w:t>2</w:t>
      </w:r>
      <w:r w:rsidR="00137B40" w:rsidRPr="00A00C1E">
        <w:rPr>
          <w:rFonts w:ascii="Times New Roman" w:eastAsia="Times New Roman" w:hAnsi="Times New Roman" w:cs="Times New Roman"/>
          <w:sz w:val="28"/>
          <w:szCs w:val="28"/>
          <w:lang w:eastAsia="ru-RU"/>
        </w:rPr>
        <w:t>0</w:t>
      </w:r>
      <w:r w:rsidR="005908C0">
        <w:rPr>
          <w:rFonts w:ascii="Times New Roman" w:eastAsia="Times New Roman" w:hAnsi="Times New Roman" w:cs="Times New Roman"/>
          <w:sz w:val="28"/>
          <w:szCs w:val="28"/>
          <w:lang w:eastAsia="ru-RU"/>
        </w:rPr>
        <w:t>______</w:t>
      </w:r>
      <w:r w:rsidR="00137B40" w:rsidRPr="00A00C1E">
        <w:rPr>
          <w:rFonts w:ascii="Times New Roman" w:hAnsi="Times New Roman" w:cs="Times New Roman"/>
          <w:sz w:val="28"/>
          <w:szCs w:val="28"/>
        </w:rPr>
        <w:t>г.</w:t>
      </w:r>
    </w:p>
    <w:p w:rsidR="00FF467B" w:rsidRPr="00A00C1E" w:rsidRDefault="00137B40" w:rsidP="00A877D5">
      <w:pPr>
        <w:pStyle w:val="a3"/>
        <w:spacing w:before="8" w:line="247" w:lineRule="auto"/>
        <w:ind w:left="1007" w:right="170" w:firstLine="5"/>
        <w:rPr>
          <w:rFonts w:ascii="Times New Roman" w:eastAsia="Times New Roman" w:hAnsi="Times New Roman" w:cs="Times New Roman"/>
          <w:sz w:val="28"/>
          <w:szCs w:val="28"/>
          <w:lang w:eastAsia="ru-RU"/>
        </w:rPr>
      </w:pPr>
      <w:r w:rsidRPr="00A00C1E">
        <w:rPr>
          <w:rFonts w:ascii="Times New Roman" w:eastAsia="Times New Roman" w:hAnsi="Times New Roman" w:cs="Times New Roman"/>
          <w:sz w:val="28"/>
          <w:szCs w:val="28"/>
          <w:lang w:eastAsia="ru-RU"/>
        </w:rPr>
        <w:t>Невыполнение в установленный срок настоящего предписания в соответствии с частью 12 статьи 9 Федерального закона от 21.04.2011 года № 69—ФЗ «О внесении изменений в отдельные законодательные</w:t>
      </w:r>
      <w:r w:rsidR="008361D8" w:rsidRPr="00A00C1E">
        <w:rPr>
          <w:rFonts w:ascii="Times New Roman" w:eastAsia="Times New Roman" w:hAnsi="Times New Roman" w:cs="Times New Roman"/>
          <w:sz w:val="28"/>
          <w:szCs w:val="28"/>
          <w:lang w:eastAsia="ru-RU"/>
        </w:rPr>
        <w:t xml:space="preserve"> </w:t>
      </w:r>
      <w:r w:rsidR="00BF593B" w:rsidRPr="00A00C1E">
        <w:rPr>
          <w:rFonts w:ascii="Times New Roman" w:eastAsia="Times New Roman" w:hAnsi="Times New Roman" w:cs="Times New Roman"/>
          <w:sz w:val="28"/>
          <w:szCs w:val="28"/>
          <w:lang w:eastAsia="ru-RU"/>
        </w:rPr>
        <w:t>акты</w:t>
      </w:r>
      <w:r w:rsidR="008361D8" w:rsidRPr="00A00C1E">
        <w:rPr>
          <w:rFonts w:ascii="Times New Roman" w:eastAsia="Times New Roman" w:hAnsi="Times New Roman" w:cs="Times New Roman"/>
          <w:sz w:val="28"/>
          <w:szCs w:val="28"/>
          <w:lang w:eastAsia="ru-RU"/>
        </w:rPr>
        <w:t xml:space="preserve"> </w:t>
      </w:r>
      <w:r w:rsidRPr="00A00C1E">
        <w:rPr>
          <w:rFonts w:ascii="Times New Roman" w:eastAsia="Times New Roman" w:hAnsi="Times New Roman" w:cs="Times New Roman"/>
          <w:sz w:val="28"/>
          <w:szCs w:val="28"/>
          <w:lang w:eastAsia="ru-RU"/>
        </w:rPr>
        <w:t>Российской Федерации» влечет приостановление действия разрешения на осу</w:t>
      </w:r>
      <w:r w:rsidR="008361D8" w:rsidRPr="00A00C1E">
        <w:rPr>
          <w:rFonts w:ascii="Times New Roman" w:eastAsia="Times New Roman" w:hAnsi="Times New Roman" w:cs="Times New Roman"/>
          <w:sz w:val="28"/>
          <w:szCs w:val="28"/>
          <w:lang w:eastAsia="ru-RU"/>
        </w:rPr>
        <w:t>щ</w:t>
      </w:r>
      <w:r w:rsidRPr="00A00C1E">
        <w:rPr>
          <w:rFonts w:ascii="Times New Roman" w:eastAsia="Times New Roman" w:hAnsi="Times New Roman" w:cs="Times New Roman"/>
          <w:sz w:val="28"/>
          <w:szCs w:val="28"/>
          <w:lang w:eastAsia="ru-RU"/>
        </w:rPr>
        <w:t xml:space="preserve">ествление деятельности по перевозке пассажиров и багажа легковым такси на территории </w:t>
      </w:r>
      <w:r w:rsidR="008361D8" w:rsidRPr="00A00C1E">
        <w:rPr>
          <w:rFonts w:ascii="Times New Roman" w:eastAsia="Times New Roman" w:hAnsi="Times New Roman" w:cs="Times New Roman"/>
          <w:sz w:val="28"/>
          <w:szCs w:val="28"/>
          <w:lang w:eastAsia="ru-RU"/>
        </w:rPr>
        <w:t>Карачаево-Черкесской Республики</w:t>
      </w:r>
      <w:r w:rsidRPr="00A00C1E">
        <w:rPr>
          <w:rFonts w:ascii="Times New Roman" w:eastAsia="Times New Roman" w:hAnsi="Times New Roman" w:cs="Times New Roman"/>
          <w:sz w:val="28"/>
          <w:szCs w:val="28"/>
          <w:lang w:eastAsia="ru-RU"/>
        </w:rPr>
        <w:t>, а также административную ответственность, предусмотренную статьей</w:t>
      </w:r>
      <w:r w:rsidR="00A877D5" w:rsidRPr="00A00C1E">
        <w:rPr>
          <w:rFonts w:ascii="Times New Roman" w:eastAsia="Times New Roman" w:hAnsi="Times New Roman" w:cs="Times New Roman"/>
          <w:sz w:val="28"/>
          <w:szCs w:val="28"/>
          <w:lang w:eastAsia="ru-RU"/>
        </w:rPr>
        <w:t xml:space="preserve"> </w:t>
      </w:r>
      <w:r w:rsidRPr="00A00C1E">
        <w:rPr>
          <w:rFonts w:ascii="Times New Roman" w:eastAsia="Times New Roman" w:hAnsi="Times New Roman" w:cs="Times New Roman"/>
          <w:sz w:val="28"/>
          <w:szCs w:val="28"/>
          <w:lang w:eastAsia="ru-RU"/>
        </w:rPr>
        <w:t>19.5 KoAП РФ.</w:t>
      </w:r>
    </w:p>
    <w:p w:rsidR="00FF467B" w:rsidRDefault="00FF467B">
      <w:pPr>
        <w:pStyle w:val="a3"/>
        <w:jc w:val="left"/>
        <w:rPr>
          <w:sz w:val="20"/>
        </w:rPr>
      </w:pPr>
    </w:p>
    <w:p w:rsidR="00FF467B" w:rsidRDefault="00FF467B">
      <w:pPr>
        <w:pStyle w:val="a3"/>
        <w:spacing w:before="4"/>
        <w:jc w:val="left"/>
        <w:rPr>
          <w:sz w:val="22"/>
        </w:rPr>
      </w:pPr>
    </w:p>
    <w:p w:rsidR="00FF467B" w:rsidRDefault="00686173">
      <w:pPr>
        <w:tabs>
          <w:tab w:val="left" w:pos="5002"/>
          <w:tab w:val="left" w:pos="7729"/>
        </w:tabs>
        <w:spacing w:line="24" w:lineRule="exact"/>
        <w:ind w:left="1129"/>
        <w:rPr>
          <w:sz w:val="2"/>
        </w:rPr>
      </w:pPr>
      <w:r>
        <w:rPr>
          <w:noProof/>
          <w:sz w:val="2"/>
          <w:lang w:eastAsia="ru-RU"/>
        </w:rPr>
        <mc:AlternateContent>
          <mc:Choice Requires="wpg">
            <w:drawing>
              <wp:inline distT="0" distB="0" distL="0" distR="0">
                <wp:extent cx="2292350" cy="12700"/>
                <wp:effectExtent l="15240" t="2540" r="6985" b="3810"/>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0"/>
                          <a:chOff x="0" y="0"/>
                          <a:chExt cx="3610" cy="20"/>
                        </a:xfrm>
                      </wpg:grpSpPr>
                      <wps:wsp>
                        <wps:cNvPr id="25" name="Line 12"/>
                        <wps:cNvCnPr>
                          <a:cxnSpLocks noChangeShapeType="1"/>
                        </wps:cNvCnPr>
                        <wps:spPr bwMode="auto">
                          <a:xfrm>
                            <a:off x="0" y="10"/>
                            <a:ext cx="3610" cy="0"/>
                          </a:xfrm>
                          <a:prstGeom prst="line">
                            <a:avLst/>
                          </a:prstGeom>
                          <a:noFill/>
                          <a:ln w="12192">
                            <a:solidFill>
                              <a:srgbClr val="23232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A13D57" id="Group 11" o:spid="_x0000_s1026" style="width:180.5pt;height:1pt;mso-position-horizontal-relative:char;mso-position-vertical-relative:line" coordsize="36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">
                <v:line id="Line 12" o:spid="_x0000_s1027" style="position:absolute;visibility:visible;mso-wrap-style:square" from="0,10" to="36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" strokecolor="#232323" strokeweight=".96pt"/>
                <w10:anchorlock/>
              </v:group>
            </w:pict>
          </mc:Fallback>
        </mc:AlternateContent>
      </w:r>
      <w:r w:rsidR="00137B40">
        <w:rPr>
          <w:sz w:val="2"/>
        </w:rPr>
        <w:tab/>
      </w:r>
      <w:r>
        <w:rPr>
          <w:noProof/>
          <w:sz w:val="2"/>
          <w:lang w:eastAsia="ru-RU"/>
        </w:rPr>
        <mc:AlternateContent>
          <mc:Choice Requires="wpg">
            <w:drawing>
              <wp:inline distT="0" distB="0" distL="0" distR="0">
                <wp:extent cx="1539240" cy="12700"/>
                <wp:effectExtent l="7620" t="2540" r="15240" b="3810"/>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9240" cy="12700"/>
                          <a:chOff x="0" y="0"/>
                          <a:chExt cx="2424" cy="20"/>
                        </a:xfrm>
                      </wpg:grpSpPr>
                      <wps:wsp>
                        <wps:cNvPr id="23" name="Line 10"/>
                        <wps:cNvCnPr>
                          <a:cxnSpLocks noChangeShapeType="1"/>
                        </wps:cNvCnPr>
                        <wps:spPr bwMode="auto">
                          <a:xfrm>
                            <a:off x="0" y="10"/>
                            <a:ext cx="2424" cy="0"/>
                          </a:xfrm>
                          <a:prstGeom prst="line">
                            <a:avLst/>
                          </a:prstGeom>
                          <a:noFill/>
                          <a:ln w="12192">
                            <a:solidFill>
                              <a:srgbClr val="23232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175F1D" id="Group 9" o:spid="_x0000_s1026" style="width:121.2pt;height:1pt;mso-position-horizontal-relative:char;mso-position-vertical-relative:line" coordsize="24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">
                <v:line id="Line 10" o:spid="_x0000_s1027" style="position:absolute;visibility:visible;mso-wrap-style:square" from="0,10" to="24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" strokecolor="#232323" strokeweight=".96pt"/>
                <w10:anchorlock/>
              </v:group>
            </w:pict>
          </mc:Fallback>
        </mc:AlternateContent>
      </w:r>
      <w:r w:rsidR="00137B40">
        <w:rPr>
          <w:sz w:val="2"/>
        </w:rPr>
        <w:tab/>
      </w:r>
      <w:r>
        <w:rPr>
          <w:noProof/>
          <w:sz w:val="2"/>
          <w:lang w:eastAsia="ru-RU"/>
        </w:rPr>
        <mc:AlternateContent>
          <mc:Choice Requires="wpg">
            <w:drawing>
              <wp:inline distT="0" distB="0" distL="0" distR="0">
                <wp:extent cx="1978660" cy="12700"/>
                <wp:effectExtent l="15240" t="2540" r="6350" b="3810"/>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660" cy="12700"/>
                          <a:chOff x="0" y="0"/>
                          <a:chExt cx="3116" cy="20"/>
                        </a:xfrm>
                      </wpg:grpSpPr>
                      <wps:wsp>
                        <wps:cNvPr id="21" name="Line 8"/>
                        <wps:cNvCnPr>
                          <a:cxnSpLocks noChangeShapeType="1"/>
                        </wps:cNvCnPr>
                        <wps:spPr bwMode="auto">
                          <a:xfrm>
                            <a:off x="0" y="10"/>
                            <a:ext cx="3115" cy="0"/>
                          </a:xfrm>
                          <a:prstGeom prst="line">
                            <a:avLst/>
                          </a:prstGeom>
                          <a:noFill/>
                          <a:ln w="12192">
                            <a:solidFill>
                              <a:srgbClr val="23232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02A0D9" id="Group 7" o:spid="_x0000_s1026" style="width:155.8pt;height:1pt;mso-position-horizontal-relative:char;mso-position-vertical-relative:line" coordsize="3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">
                <v:line id="Line 8" o:spid="_x0000_s1027" style="position:absolute;visibility:visible;mso-wrap-style:square" from="0,10" to="31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" strokecolor="#232323" strokeweight=".96pt"/>
                <w10:anchorlock/>
              </v:group>
            </w:pict>
          </mc:Fallback>
        </mc:AlternateContent>
      </w:r>
    </w:p>
    <w:p w:rsidR="00FF467B" w:rsidRDefault="00FF467B">
      <w:pPr>
        <w:spacing w:line="24" w:lineRule="exact"/>
        <w:rPr>
          <w:sz w:val="2"/>
        </w:rPr>
        <w:sectPr w:rsidR="00FF467B">
          <w:headerReference w:type="default" r:id="rId10"/>
          <w:pgSz w:w="11910" w:h="16840"/>
          <w:pgMar w:top="640" w:right="340" w:bottom="280" w:left="440" w:header="321" w:footer="0" w:gutter="0"/>
          <w:cols w:space="720"/>
        </w:sectPr>
      </w:pPr>
    </w:p>
    <w:p w:rsidR="00FF467B" w:rsidRPr="00A00C1E" w:rsidRDefault="00137B40">
      <w:pPr>
        <w:spacing w:before="32" w:line="232" w:lineRule="auto"/>
        <w:ind w:left="1710" w:right="429"/>
        <w:jc w:val="center"/>
        <w:rPr>
          <w:rFonts w:ascii="Times New Roman" w:hAnsi="Times New Roman" w:cs="Times New Roman"/>
          <w:sz w:val="21"/>
        </w:rPr>
      </w:pPr>
      <w:r w:rsidRPr="00A00C1E">
        <w:rPr>
          <w:rFonts w:ascii="Times New Roman" w:hAnsi="Times New Roman" w:cs="Times New Roman"/>
          <w:w w:val="85"/>
          <w:sz w:val="21"/>
        </w:rPr>
        <w:lastRenderedPageBreak/>
        <w:t>(должность</w:t>
      </w:r>
      <w:r w:rsidRPr="00A00C1E">
        <w:rPr>
          <w:rFonts w:ascii="Times New Roman" w:hAnsi="Times New Roman" w:cs="Times New Roman"/>
          <w:spacing w:val="1"/>
          <w:w w:val="85"/>
          <w:sz w:val="21"/>
        </w:rPr>
        <w:t xml:space="preserve"> </w:t>
      </w:r>
      <w:r w:rsidRPr="00A00C1E">
        <w:rPr>
          <w:rFonts w:ascii="Times New Roman" w:hAnsi="Times New Roman" w:cs="Times New Roman"/>
          <w:w w:val="85"/>
          <w:sz w:val="21"/>
        </w:rPr>
        <w:t>ли</w:t>
      </w:r>
      <w:r w:rsidR="008361D8" w:rsidRPr="00A00C1E">
        <w:rPr>
          <w:rFonts w:ascii="Times New Roman" w:hAnsi="Times New Roman" w:cs="Times New Roman"/>
          <w:w w:val="85"/>
          <w:sz w:val="21"/>
        </w:rPr>
        <w:t>ц</w:t>
      </w:r>
      <w:r w:rsidRPr="00A00C1E">
        <w:rPr>
          <w:rFonts w:ascii="Times New Roman" w:hAnsi="Times New Roman" w:cs="Times New Roman"/>
          <w:w w:val="85"/>
          <w:sz w:val="21"/>
        </w:rPr>
        <w:t>а,</w:t>
      </w:r>
      <w:r w:rsidRPr="00A00C1E">
        <w:rPr>
          <w:rFonts w:ascii="Times New Roman" w:hAnsi="Times New Roman" w:cs="Times New Roman"/>
          <w:spacing w:val="1"/>
          <w:w w:val="85"/>
          <w:sz w:val="21"/>
        </w:rPr>
        <w:t xml:space="preserve"> </w:t>
      </w:r>
      <w:r w:rsidRPr="00A00C1E">
        <w:rPr>
          <w:rFonts w:ascii="Times New Roman" w:hAnsi="Times New Roman" w:cs="Times New Roman"/>
          <w:w w:val="85"/>
          <w:sz w:val="21"/>
        </w:rPr>
        <w:t>вынесшего</w:t>
      </w:r>
      <w:r w:rsidRPr="00A00C1E">
        <w:rPr>
          <w:rFonts w:ascii="Times New Roman" w:hAnsi="Times New Roman" w:cs="Times New Roman"/>
          <w:spacing w:val="-37"/>
          <w:w w:val="85"/>
          <w:sz w:val="21"/>
        </w:rPr>
        <w:t xml:space="preserve"> </w:t>
      </w:r>
      <w:r w:rsidRPr="00A00C1E">
        <w:rPr>
          <w:rFonts w:ascii="Times New Roman" w:hAnsi="Times New Roman" w:cs="Times New Roman"/>
          <w:w w:val="95"/>
          <w:sz w:val="21"/>
        </w:rPr>
        <w:t>предписание)</w:t>
      </w:r>
    </w:p>
    <w:p w:rsidR="00FF467B" w:rsidRPr="00A00C1E" w:rsidRDefault="00FF467B">
      <w:pPr>
        <w:pStyle w:val="a3"/>
        <w:spacing w:before="5"/>
        <w:jc w:val="left"/>
        <w:rPr>
          <w:rFonts w:ascii="Times New Roman" w:hAnsi="Times New Roman" w:cs="Times New Roman"/>
        </w:rPr>
      </w:pPr>
    </w:p>
    <w:p w:rsidR="00FF467B" w:rsidRPr="00A00C1E" w:rsidRDefault="00686173">
      <w:pPr>
        <w:spacing w:line="235" w:lineRule="auto"/>
        <w:ind w:left="1277" w:firstLine="26"/>
        <w:jc w:val="center"/>
        <w:rPr>
          <w:rFonts w:ascii="Times New Roman" w:hAnsi="Times New Roman" w:cs="Times New Roman"/>
          <w:sz w:val="20"/>
        </w:rPr>
      </w:pPr>
      <w:r w:rsidRPr="00A00C1E">
        <w:rPr>
          <w:rFonts w:ascii="Times New Roman" w:hAnsi="Times New Roman" w:cs="Times New Roman"/>
          <w:noProof/>
          <w:lang w:eastAsia="ru-RU"/>
        </w:rPr>
        <mc:AlternateContent>
          <mc:Choice Requires="wps">
            <w:drawing>
              <wp:anchor distT="0" distB="0" distL="114300" distR="114300" simplePos="0" relativeHeight="15733248" behindDoc="0" locked="0" layoutInCell="1" allowOverlap="1">
                <wp:simplePos x="0" y="0"/>
                <wp:positionH relativeFrom="page">
                  <wp:posOffset>1002665</wp:posOffset>
                </wp:positionH>
                <wp:positionV relativeFrom="paragraph">
                  <wp:posOffset>-24765</wp:posOffset>
                </wp:positionV>
                <wp:extent cx="2292350" cy="0"/>
                <wp:effectExtent l="0" t="0" r="0" b="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line">
                          <a:avLst/>
                        </a:prstGeom>
                        <a:noFill/>
                        <a:ln w="12192">
                          <a:solidFill>
                            <a:srgbClr val="2323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2924A" id="Line 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95pt,-1.95pt" to="259.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" strokecolor="#232323" strokeweight=".96pt">
                <w10:wrap anchorx="page"/>
              </v:line>
            </w:pict>
          </mc:Fallback>
        </mc:AlternateContent>
      </w:r>
      <w:r w:rsidR="00137B40" w:rsidRPr="00A00C1E">
        <w:rPr>
          <w:rFonts w:ascii="Times New Roman" w:hAnsi="Times New Roman" w:cs="Times New Roman"/>
          <w:noProof/>
          <w:lang w:eastAsia="ru-RU"/>
        </w:rPr>
        <w:drawing>
          <wp:anchor distT="0" distB="0" distL="0" distR="0" simplePos="0" relativeHeight="15733760" behindDoc="0" locked="0" layoutInCell="1" allowOverlap="1">
            <wp:simplePos x="0" y="0"/>
            <wp:positionH relativeFrom="page">
              <wp:posOffset>3977640</wp:posOffset>
            </wp:positionH>
            <wp:positionV relativeFrom="paragraph">
              <wp:posOffset>31393</wp:posOffset>
            </wp:positionV>
            <wp:extent cx="516636" cy="114300"/>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1" cstate="print"/>
                    <a:stretch>
                      <a:fillRect/>
                    </a:stretch>
                  </pic:blipFill>
                  <pic:spPr>
                    <a:xfrm>
                      <a:off x="0" y="0"/>
                      <a:ext cx="516636" cy="114300"/>
                    </a:xfrm>
                    <a:prstGeom prst="rect">
                      <a:avLst/>
                    </a:prstGeom>
                  </pic:spPr>
                </pic:pic>
              </a:graphicData>
            </a:graphic>
          </wp:anchor>
        </w:drawing>
      </w:r>
      <w:r w:rsidR="00137B40" w:rsidRPr="00A00C1E">
        <w:rPr>
          <w:rFonts w:ascii="Times New Roman" w:hAnsi="Times New Roman" w:cs="Times New Roman"/>
          <w:sz w:val="20"/>
        </w:rPr>
        <w:t>(должность</w:t>
      </w:r>
      <w:r w:rsidR="00137B40" w:rsidRPr="00A00C1E">
        <w:rPr>
          <w:rFonts w:ascii="Times New Roman" w:hAnsi="Times New Roman" w:cs="Times New Roman"/>
          <w:spacing w:val="8"/>
          <w:sz w:val="20"/>
        </w:rPr>
        <w:t xml:space="preserve"> </w:t>
      </w:r>
      <w:r w:rsidR="008361D8" w:rsidRPr="00A00C1E">
        <w:rPr>
          <w:rFonts w:ascii="Times New Roman" w:hAnsi="Times New Roman" w:cs="Times New Roman"/>
          <w:sz w:val="20"/>
        </w:rPr>
        <w:t>уполномоченн</w:t>
      </w:r>
      <w:r w:rsidR="00137B40" w:rsidRPr="00A00C1E">
        <w:rPr>
          <w:rFonts w:ascii="Times New Roman" w:hAnsi="Times New Roman" w:cs="Times New Roman"/>
          <w:sz w:val="20"/>
        </w:rPr>
        <w:t>ого</w:t>
      </w:r>
      <w:r w:rsidR="00137B40" w:rsidRPr="00A00C1E">
        <w:rPr>
          <w:rFonts w:ascii="Times New Roman" w:hAnsi="Times New Roman" w:cs="Times New Roman"/>
          <w:spacing w:val="1"/>
          <w:sz w:val="20"/>
        </w:rPr>
        <w:t xml:space="preserve"> </w:t>
      </w:r>
      <w:r w:rsidR="00137B40" w:rsidRPr="00A00C1E">
        <w:rPr>
          <w:rFonts w:ascii="Times New Roman" w:hAnsi="Times New Roman" w:cs="Times New Roman"/>
          <w:w w:val="90"/>
          <w:sz w:val="20"/>
        </w:rPr>
        <w:t>представ</w:t>
      </w:r>
      <w:r w:rsidR="008361D8" w:rsidRPr="00A00C1E">
        <w:rPr>
          <w:rFonts w:ascii="Times New Roman" w:hAnsi="Times New Roman" w:cs="Times New Roman"/>
          <w:w w:val="90"/>
          <w:sz w:val="20"/>
        </w:rPr>
        <w:t>и</w:t>
      </w:r>
      <w:r w:rsidR="00137B40" w:rsidRPr="00A00C1E">
        <w:rPr>
          <w:rFonts w:ascii="Times New Roman" w:hAnsi="Times New Roman" w:cs="Times New Roman"/>
          <w:w w:val="90"/>
          <w:sz w:val="20"/>
        </w:rPr>
        <w:t>теля</w:t>
      </w:r>
      <w:r w:rsidR="00137B40" w:rsidRPr="00A00C1E">
        <w:rPr>
          <w:rFonts w:ascii="Times New Roman" w:hAnsi="Times New Roman" w:cs="Times New Roman"/>
          <w:spacing w:val="1"/>
          <w:w w:val="90"/>
          <w:sz w:val="20"/>
        </w:rPr>
        <w:t xml:space="preserve"> </w:t>
      </w:r>
      <w:r w:rsidR="00137B40" w:rsidRPr="00A00C1E">
        <w:rPr>
          <w:rFonts w:ascii="Times New Roman" w:hAnsi="Times New Roman" w:cs="Times New Roman"/>
          <w:w w:val="90"/>
          <w:sz w:val="20"/>
        </w:rPr>
        <w:t>контролируемого</w:t>
      </w:r>
      <w:r w:rsidR="00137B40" w:rsidRPr="00A00C1E">
        <w:rPr>
          <w:rFonts w:ascii="Times New Roman" w:hAnsi="Times New Roman" w:cs="Times New Roman"/>
          <w:spacing w:val="1"/>
          <w:w w:val="90"/>
          <w:sz w:val="20"/>
        </w:rPr>
        <w:t xml:space="preserve"> </w:t>
      </w:r>
      <w:r w:rsidR="00137B40" w:rsidRPr="00A00C1E">
        <w:rPr>
          <w:rFonts w:ascii="Times New Roman" w:hAnsi="Times New Roman" w:cs="Times New Roman"/>
          <w:w w:val="90"/>
          <w:sz w:val="20"/>
        </w:rPr>
        <w:t>лица,</w:t>
      </w:r>
      <w:r w:rsidR="00137B40" w:rsidRPr="00A00C1E">
        <w:rPr>
          <w:rFonts w:ascii="Times New Roman" w:hAnsi="Times New Roman" w:cs="Times New Roman"/>
          <w:spacing w:val="-37"/>
          <w:w w:val="90"/>
          <w:sz w:val="20"/>
        </w:rPr>
        <w:t xml:space="preserve"> </w:t>
      </w:r>
      <w:r w:rsidR="00137B40" w:rsidRPr="00A00C1E">
        <w:rPr>
          <w:rFonts w:ascii="Times New Roman" w:hAnsi="Times New Roman" w:cs="Times New Roman"/>
          <w:sz w:val="20"/>
        </w:rPr>
        <w:t>получившего</w:t>
      </w:r>
      <w:r w:rsidR="00137B40" w:rsidRPr="00A00C1E">
        <w:rPr>
          <w:rFonts w:ascii="Times New Roman" w:hAnsi="Times New Roman" w:cs="Times New Roman"/>
          <w:spacing w:val="1"/>
          <w:sz w:val="20"/>
        </w:rPr>
        <w:t xml:space="preserve"> </w:t>
      </w:r>
      <w:r w:rsidR="008361D8" w:rsidRPr="00A00C1E">
        <w:rPr>
          <w:rFonts w:ascii="Times New Roman" w:hAnsi="Times New Roman" w:cs="Times New Roman"/>
          <w:sz w:val="20"/>
        </w:rPr>
        <w:t>предп</w:t>
      </w:r>
      <w:r w:rsidR="00137B40" w:rsidRPr="00A00C1E">
        <w:rPr>
          <w:rFonts w:ascii="Times New Roman" w:hAnsi="Times New Roman" w:cs="Times New Roman"/>
          <w:sz w:val="20"/>
        </w:rPr>
        <w:t>исание</w:t>
      </w:r>
      <w:r w:rsidR="00137B40" w:rsidRPr="00A00C1E">
        <w:rPr>
          <w:rFonts w:ascii="Times New Roman" w:hAnsi="Times New Roman" w:cs="Times New Roman"/>
          <w:position w:val="-2"/>
          <w:sz w:val="20"/>
        </w:rPr>
        <w:t>)</w:t>
      </w:r>
    </w:p>
    <w:sectPr w:rsidR="00FF467B" w:rsidRPr="00A00C1E" w:rsidSect="00846B7F">
      <w:headerReference w:type="default" r:id="rId12"/>
      <w:type w:val="continuous"/>
      <w:pgSz w:w="11910" w:h="16840"/>
      <w:pgMar w:top="1580" w:right="340" w:bottom="280" w:left="440" w:header="720" w:footer="720" w:gutter="0"/>
      <w:cols w:num="2" w:space="720" w:equalWidth="0">
        <w:col w:w="4541" w:space="40"/>
        <w:col w:w="654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5D0" w:rsidRDefault="00C405D0">
      <w:r>
        <w:separator/>
      </w:r>
    </w:p>
  </w:endnote>
  <w:endnote w:type="continuationSeparator" w:id="0">
    <w:p w:rsidR="00C405D0" w:rsidRDefault="00C4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5D0" w:rsidRDefault="00C405D0">
      <w:r>
        <w:separator/>
      </w:r>
    </w:p>
  </w:footnote>
  <w:footnote w:type="continuationSeparator" w:id="0">
    <w:p w:rsidR="00C405D0" w:rsidRDefault="00C405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AC" w:rsidRDefault="000619AC">
    <w:pPr>
      <w:pStyle w:val="TableParagraph"/>
      <w:spacing w:line="14" w:lineRule="auto"/>
      <w:rPr>
        <w:sz w:val="20"/>
      </w:rPr>
    </w:pPr>
    <w:r>
      <w:rPr>
        <w:noProof/>
        <w:lang w:eastAsia="ru-RU"/>
      </w:rPr>
      <mc:AlternateContent>
        <mc:Choice Requires="wps">
          <w:drawing>
            <wp:anchor distT="0" distB="0" distL="114300" distR="114300" simplePos="0" relativeHeight="251666944" behindDoc="1" locked="0" layoutInCell="1" allowOverlap="1" wp14:anchorId="59FBA9B9" wp14:editId="26AB174B">
              <wp:simplePos x="0" y="0"/>
              <wp:positionH relativeFrom="page">
                <wp:posOffset>3938270</wp:posOffset>
              </wp:positionH>
              <wp:positionV relativeFrom="page">
                <wp:posOffset>185420</wp:posOffset>
              </wp:positionV>
              <wp:extent cx="313055" cy="257810"/>
              <wp:effectExtent l="0" t="0" r="0" b="0"/>
              <wp:wrapNone/>
              <wp:docPr id="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9AC" w:rsidRDefault="000619AC">
                          <w:pPr>
                            <w:pStyle w:val="TableParagraph"/>
                            <w:spacing w:before="17"/>
                            <w:ind w:left="160"/>
                            <w:rPr>
                              <w:rFonts w:ascii="Times New Roman"/>
                            </w:rPr>
                          </w:pPr>
                          <w:r>
                            <w:fldChar w:fldCharType="begin"/>
                          </w:r>
                          <w:r>
                            <w:rPr>
                              <w:rFonts w:ascii="Times New Roman"/>
                            </w:rPr>
                            <w:instrText xml:space="preserve"> PAGE </w:instrText>
                          </w:r>
                          <w:r>
                            <w:fldChar w:fldCharType="separate"/>
                          </w:r>
                          <w:r w:rsidR="00F24AF7">
                            <w:rPr>
                              <w:rFonts w:ascii="Times New Roman"/>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BA9B9" id="_x0000_t202" coordsize="21600,21600" o:spt="202" path="m,l,21600r21600,l21600,xe">
              <v:stroke joinstyle="miter"/>
              <v:path gradientshapeok="t" o:connecttype="rect"/>
            </v:shapetype>
            <v:shape id="Text Box 1" o:spid="_x0000_s1026" type="#_x0000_t202" style="position:absolute;margin-left:310.1pt;margin-top:14.6pt;width:24.65pt;height:20.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" filled="f" stroked="f">
              <v:textbox inset="0,0,0,0">
                <w:txbxContent>
                  <w:p w:rsidR="000619AC" w:rsidRDefault="000619AC">
                    <w:pPr>
                      <w:pStyle w:val="TableParagraph"/>
                      <w:spacing w:before="17"/>
                      <w:ind w:left="160"/>
                      <w:rPr>
                        <w:rFonts w:ascii="Times New Roman"/>
                      </w:rPr>
                    </w:pPr>
                    <w:r>
                      <w:fldChar w:fldCharType="begin"/>
                    </w:r>
                    <w:r>
                      <w:rPr>
                        <w:rFonts w:ascii="Times New Roman"/>
                      </w:rPr>
                      <w:instrText xml:space="preserve"> PAGE </w:instrText>
                    </w:r>
                    <w:r>
                      <w:fldChar w:fldCharType="separate"/>
                    </w:r>
                    <w:r w:rsidR="00F24AF7">
                      <w:rPr>
                        <w:rFonts w:ascii="Times New Roman"/>
                        <w:noProof/>
                      </w:rPr>
                      <w:t>25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AC" w:rsidRDefault="000619AC">
    <w:pPr>
      <w:pStyle w:val="a3"/>
      <w:spacing w:line="14" w:lineRule="auto"/>
      <w:jc w:val="left"/>
      <w:rPr>
        <w:sz w:val="20"/>
      </w:rPr>
    </w:pPr>
    <w:r>
      <w:rPr>
        <w:noProof/>
        <w:lang w:eastAsia="ru-RU"/>
      </w:rPr>
      <mc:AlternateContent>
        <mc:Choice Requires="wps">
          <w:drawing>
            <wp:anchor distT="0" distB="0" distL="114300" distR="114300" simplePos="0" relativeHeight="251664896" behindDoc="1" locked="0" layoutInCell="1" allowOverlap="1">
              <wp:simplePos x="0" y="0"/>
              <wp:positionH relativeFrom="page">
                <wp:posOffset>3938270</wp:posOffset>
              </wp:positionH>
              <wp:positionV relativeFrom="page">
                <wp:posOffset>185420</wp:posOffset>
              </wp:positionV>
              <wp:extent cx="313055" cy="2578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9AC" w:rsidRDefault="000619AC">
                          <w:pPr>
                            <w:pStyle w:val="a3"/>
                            <w:spacing w:before="17"/>
                            <w:ind w:left="160"/>
                            <w:jc w:val="left"/>
                            <w:rPr>
                              <w:rFonts w:ascii="Times New Roman"/>
                            </w:rPr>
                          </w:pPr>
                          <w:r>
                            <w:fldChar w:fldCharType="begin"/>
                          </w:r>
                          <w:r>
                            <w:rPr>
                              <w:rFonts w:ascii="Times New Roman"/>
                            </w:rPr>
                            <w:instrText xml:space="preserve"> PAGE </w:instrText>
                          </w:r>
                          <w:r>
                            <w:fldChar w:fldCharType="separate"/>
                          </w:r>
                          <w:r w:rsidR="000305C0">
                            <w:rPr>
                              <w:rFonts w:ascii="Times New Roman"/>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0.1pt;margin-top:14.6pt;width:24.65pt;height:20.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wmsQIAAK8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" filled="f" stroked="f">
              <v:textbox inset="0,0,0,0">
                <w:txbxContent>
                  <w:p w:rsidR="000619AC" w:rsidRDefault="000619AC">
                    <w:pPr>
                      <w:pStyle w:val="a3"/>
                      <w:spacing w:before="17"/>
                      <w:ind w:left="160"/>
                      <w:jc w:val="left"/>
                      <w:rPr>
                        <w:rFonts w:ascii="Times New Roman"/>
                      </w:rPr>
                    </w:pPr>
                    <w:r>
                      <w:fldChar w:fldCharType="begin"/>
                    </w:r>
                    <w:r>
                      <w:rPr>
                        <w:rFonts w:ascii="Times New Roman"/>
                      </w:rPr>
                      <w:instrText xml:space="preserve"> PAGE </w:instrText>
                    </w:r>
                    <w:r>
                      <w:fldChar w:fldCharType="separate"/>
                    </w:r>
                    <w:r w:rsidR="000305C0">
                      <w:rPr>
                        <w:rFonts w:ascii="Times New Roman"/>
                        <w:noProof/>
                      </w:rPr>
                      <w:t>27</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AC" w:rsidRDefault="000619AC">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1DF9"/>
    <w:multiLevelType w:val="hybridMultilevel"/>
    <w:tmpl w:val="31F26B10"/>
    <w:lvl w:ilvl="0" w:tplc="B54465C6">
      <w:start w:val="39"/>
      <w:numFmt w:val="decimal"/>
      <w:lvlText w:val="%1."/>
      <w:lvlJc w:val="left"/>
      <w:pPr>
        <w:ind w:left="2736" w:hanging="609"/>
        <w:jc w:val="right"/>
      </w:pPr>
      <w:rPr>
        <w:rFonts w:hint="default"/>
        <w:spacing w:val="-1"/>
        <w:w w:val="93"/>
        <w:lang w:val="ru-RU" w:eastAsia="en-US" w:bidi="ar-SA"/>
      </w:rPr>
    </w:lvl>
    <w:lvl w:ilvl="1" w:tplc="C3BA3372">
      <w:numFmt w:val="bullet"/>
      <w:lvlText w:val="•"/>
      <w:lvlJc w:val="left"/>
      <w:pPr>
        <w:ind w:left="2030" w:hanging="609"/>
      </w:pPr>
      <w:rPr>
        <w:rFonts w:hint="default"/>
        <w:lang w:val="ru-RU" w:eastAsia="en-US" w:bidi="ar-SA"/>
      </w:rPr>
    </w:lvl>
    <w:lvl w:ilvl="2" w:tplc="FA2AD42E">
      <w:numFmt w:val="bullet"/>
      <w:lvlText w:val="•"/>
      <w:lvlJc w:val="left"/>
      <w:pPr>
        <w:ind w:left="3040" w:hanging="609"/>
      </w:pPr>
      <w:rPr>
        <w:rFonts w:hint="default"/>
        <w:lang w:val="ru-RU" w:eastAsia="en-US" w:bidi="ar-SA"/>
      </w:rPr>
    </w:lvl>
    <w:lvl w:ilvl="3" w:tplc="9E70C8EC">
      <w:numFmt w:val="bullet"/>
      <w:lvlText w:val="•"/>
      <w:lvlJc w:val="left"/>
      <w:pPr>
        <w:ind w:left="4050" w:hanging="609"/>
      </w:pPr>
      <w:rPr>
        <w:rFonts w:hint="default"/>
        <w:lang w:val="ru-RU" w:eastAsia="en-US" w:bidi="ar-SA"/>
      </w:rPr>
    </w:lvl>
    <w:lvl w:ilvl="4" w:tplc="AEF6C19A">
      <w:numFmt w:val="bullet"/>
      <w:lvlText w:val="•"/>
      <w:lvlJc w:val="left"/>
      <w:pPr>
        <w:ind w:left="5060" w:hanging="609"/>
      </w:pPr>
      <w:rPr>
        <w:rFonts w:hint="default"/>
        <w:lang w:val="ru-RU" w:eastAsia="en-US" w:bidi="ar-SA"/>
      </w:rPr>
    </w:lvl>
    <w:lvl w:ilvl="5" w:tplc="D1F0636C">
      <w:numFmt w:val="bullet"/>
      <w:lvlText w:val="•"/>
      <w:lvlJc w:val="left"/>
      <w:pPr>
        <w:ind w:left="6070" w:hanging="609"/>
      </w:pPr>
      <w:rPr>
        <w:rFonts w:hint="default"/>
        <w:lang w:val="ru-RU" w:eastAsia="en-US" w:bidi="ar-SA"/>
      </w:rPr>
    </w:lvl>
    <w:lvl w:ilvl="6" w:tplc="7B003244">
      <w:numFmt w:val="bullet"/>
      <w:lvlText w:val="•"/>
      <w:lvlJc w:val="left"/>
      <w:pPr>
        <w:ind w:left="7080" w:hanging="609"/>
      </w:pPr>
      <w:rPr>
        <w:rFonts w:hint="default"/>
        <w:lang w:val="ru-RU" w:eastAsia="en-US" w:bidi="ar-SA"/>
      </w:rPr>
    </w:lvl>
    <w:lvl w:ilvl="7" w:tplc="BE7AC226">
      <w:numFmt w:val="bullet"/>
      <w:lvlText w:val="•"/>
      <w:lvlJc w:val="left"/>
      <w:pPr>
        <w:ind w:left="8091" w:hanging="609"/>
      </w:pPr>
      <w:rPr>
        <w:rFonts w:hint="default"/>
        <w:lang w:val="ru-RU" w:eastAsia="en-US" w:bidi="ar-SA"/>
      </w:rPr>
    </w:lvl>
    <w:lvl w:ilvl="8" w:tplc="B2E22404">
      <w:numFmt w:val="bullet"/>
      <w:lvlText w:val="•"/>
      <w:lvlJc w:val="left"/>
      <w:pPr>
        <w:ind w:left="9101" w:hanging="609"/>
      </w:pPr>
      <w:rPr>
        <w:rFonts w:hint="default"/>
        <w:lang w:val="ru-RU" w:eastAsia="en-US" w:bidi="ar-SA"/>
      </w:rPr>
    </w:lvl>
  </w:abstractNum>
  <w:abstractNum w:abstractNumId="1" w15:restartNumberingAfterBreak="0">
    <w:nsid w:val="1D296A1F"/>
    <w:multiLevelType w:val="hybridMultilevel"/>
    <w:tmpl w:val="93EA25A8"/>
    <w:lvl w:ilvl="0" w:tplc="131A2A22">
      <w:start w:val="1"/>
      <w:numFmt w:val="decimal"/>
      <w:lvlText w:val="%1)"/>
      <w:lvlJc w:val="left"/>
      <w:pPr>
        <w:ind w:left="2036" w:hanging="298"/>
      </w:pPr>
      <w:rPr>
        <w:rFonts w:ascii="Times New Roman" w:eastAsia="Cambria" w:hAnsi="Times New Roman" w:cs="Times New Roman" w:hint="default"/>
        <w:spacing w:val="-1"/>
        <w:w w:val="93"/>
        <w:sz w:val="28"/>
        <w:szCs w:val="28"/>
        <w:lang w:val="ru-RU" w:eastAsia="en-US" w:bidi="ar-SA"/>
      </w:rPr>
    </w:lvl>
    <w:lvl w:ilvl="1" w:tplc="12443C16">
      <w:numFmt w:val="bullet"/>
      <w:lvlText w:val="•"/>
      <w:lvlJc w:val="left"/>
      <w:pPr>
        <w:ind w:left="2948" w:hanging="298"/>
      </w:pPr>
      <w:rPr>
        <w:rFonts w:hint="default"/>
        <w:lang w:val="ru-RU" w:eastAsia="en-US" w:bidi="ar-SA"/>
      </w:rPr>
    </w:lvl>
    <w:lvl w:ilvl="2" w:tplc="7846B2F2">
      <w:numFmt w:val="bullet"/>
      <w:lvlText w:val="•"/>
      <w:lvlJc w:val="left"/>
      <w:pPr>
        <w:ind w:left="3856" w:hanging="298"/>
      </w:pPr>
      <w:rPr>
        <w:rFonts w:hint="default"/>
        <w:lang w:val="ru-RU" w:eastAsia="en-US" w:bidi="ar-SA"/>
      </w:rPr>
    </w:lvl>
    <w:lvl w:ilvl="3" w:tplc="7B4C841E">
      <w:numFmt w:val="bullet"/>
      <w:lvlText w:val="•"/>
      <w:lvlJc w:val="left"/>
      <w:pPr>
        <w:ind w:left="4764" w:hanging="298"/>
      </w:pPr>
      <w:rPr>
        <w:rFonts w:hint="default"/>
        <w:lang w:val="ru-RU" w:eastAsia="en-US" w:bidi="ar-SA"/>
      </w:rPr>
    </w:lvl>
    <w:lvl w:ilvl="4" w:tplc="DF36DACA">
      <w:numFmt w:val="bullet"/>
      <w:lvlText w:val="•"/>
      <w:lvlJc w:val="left"/>
      <w:pPr>
        <w:ind w:left="5672" w:hanging="298"/>
      </w:pPr>
      <w:rPr>
        <w:rFonts w:hint="default"/>
        <w:lang w:val="ru-RU" w:eastAsia="en-US" w:bidi="ar-SA"/>
      </w:rPr>
    </w:lvl>
    <w:lvl w:ilvl="5" w:tplc="3984DF04">
      <w:numFmt w:val="bullet"/>
      <w:lvlText w:val="•"/>
      <w:lvlJc w:val="left"/>
      <w:pPr>
        <w:ind w:left="6580" w:hanging="298"/>
      </w:pPr>
      <w:rPr>
        <w:rFonts w:hint="default"/>
        <w:lang w:val="ru-RU" w:eastAsia="en-US" w:bidi="ar-SA"/>
      </w:rPr>
    </w:lvl>
    <w:lvl w:ilvl="6" w:tplc="3CBC7ED6">
      <w:numFmt w:val="bullet"/>
      <w:lvlText w:val="•"/>
      <w:lvlJc w:val="left"/>
      <w:pPr>
        <w:ind w:left="7488" w:hanging="298"/>
      </w:pPr>
      <w:rPr>
        <w:rFonts w:hint="default"/>
        <w:lang w:val="ru-RU" w:eastAsia="en-US" w:bidi="ar-SA"/>
      </w:rPr>
    </w:lvl>
    <w:lvl w:ilvl="7" w:tplc="7B48ECDE">
      <w:numFmt w:val="bullet"/>
      <w:lvlText w:val="•"/>
      <w:lvlJc w:val="left"/>
      <w:pPr>
        <w:ind w:left="8397" w:hanging="298"/>
      </w:pPr>
      <w:rPr>
        <w:rFonts w:hint="default"/>
        <w:lang w:val="ru-RU" w:eastAsia="en-US" w:bidi="ar-SA"/>
      </w:rPr>
    </w:lvl>
    <w:lvl w:ilvl="8" w:tplc="B238886E">
      <w:numFmt w:val="bullet"/>
      <w:lvlText w:val="•"/>
      <w:lvlJc w:val="left"/>
      <w:pPr>
        <w:ind w:left="9305" w:hanging="298"/>
      </w:pPr>
      <w:rPr>
        <w:rFonts w:hint="default"/>
        <w:lang w:val="ru-RU" w:eastAsia="en-US" w:bidi="ar-SA"/>
      </w:rPr>
    </w:lvl>
  </w:abstractNum>
  <w:abstractNum w:abstractNumId="2" w15:restartNumberingAfterBreak="0">
    <w:nsid w:val="1E7C401C"/>
    <w:multiLevelType w:val="hybridMultilevel"/>
    <w:tmpl w:val="77BABA5C"/>
    <w:lvl w:ilvl="0" w:tplc="F97EF712">
      <w:start w:val="1"/>
      <w:numFmt w:val="decimal"/>
      <w:lvlText w:val="%1)"/>
      <w:lvlJc w:val="left"/>
      <w:pPr>
        <w:ind w:left="2044" w:hanging="298"/>
      </w:pPr>
      <w:rPr>
        <w:rFonts w:ascii="Times New Roman" w:eastAsia="Cambria" w:hAnsi="Times New Roman" w:cs="Times New Roman" w:hint="default"/>
        <w:spacing w:val="-1"/>
        <w:w w:val="96"/>
        <w:sz w:val="27"/>
        <w:szCs w:val="27"/>
        <w:lang w:val="ru-RU" w:eastAsia="en-US" w:bidi="ar-SA"/>
      </w:rPr>
    </w:lvl>
    <w:lvl w:ilvl="1" w:tplc="64C0AF3A">
      <w:numFmt w:val="bullet"/>
      <w:lvlText w:val="•"/>
      <w:lvlJc w:val="left"/>
      <w:pPr>
        <w:ind w:left="2948" w:hanging="298"/>
      </w:pPr>
      <w:rPr>
        <w:rFonts w:hint="default"/>
        <w:lang w:val="ru-RU" w:eastAsia="en-US" w:bidi="ar-SA"/>
      </w:rPr>
    </w:lvl>
    <w:lvl w:ilvl="2" w:tplc="BF860BE8">
      <w:numFmt w:val="bullet"/>
      <w:lvlText w:val="•"/>
      <w:lvlJc w:val="left"/>
      <w:pPr>
        <w:ind w:left="3856" w:hanging="298"/>
      </w:pPr>
      <w:rPr>
        <w:rFonts w:hint="default"/>
        <w:lang w:val="ru-RU" w:eastAsia="en-US" w:bidi="ar-SA"/>
      </w:rPr>
    </w:lvl>
    <w:lvl w:ilvl="3" w:tplc="FFE6C788">
      <w:numFmt w:val="bullet"/>
      <w:lvlText w:val="•"/>
      <w:lvlJc w:val="left"/>
      <w:pPr>
        <w:ind w:left="4764" w:hanging="298"/>
      </w:pPr>
      <w:rPr>
        <w:rFonts w:hint="default"/>
        <w:lang w:val="ru-RU" w:eastAsia="en-US" w:bidi="ar-SA"/>
      </w:rPr>
    </w:lvl>
    <w:lvl w:ilvl="4" w:tplc="52669414">
      <w:numFmt w:val="bullet"/>
      <w:lvlText w:val="•"/>
      <w:lvlJc w:val="left"/>
      <w:pPr>
        <w:ind w:left="5672" w:hanging="298"/>
      </w:pPr>
      <w:rPr>
        <w:rFonts w:hint="default"/>
        <w:lang w:val="ru-RU" w:eastAsia="en-US" w:bidi="ar-SA"/>
      </w:rPr>
    </w:lvl>
    <w:lvl w:ilvl="5" w:tplc="30CC473C">
      <w:numFmt w:val="bullet"/>
      <w:lvlText w:val="•"/>
      <w:lvlJc w:val="left"/>
      <w:pPr>
        <w:ind w:left="6580" w:hanging="298"/>
      </w:pPr>
      <w:rPr>
        <w:rFonts w:hint="default"/>
        <w:lang w:val="ru-RU" w:eastAsia="en-US" w:bidi="ar-SA"/>
      </w:rPr>
    </w:lvl>
    <w:lvl w:ilvl="6" w:tplc="2C04E900">
      <w:numFmt w:val="bullet"/>
      <w:lvlText w:val="•"/>
      <w:lvlJc w:val="left"/>
      <w:pPr>
        <w:ind w:left="7488" w:hanging="298"/>
      </w:pPr>
      <w:rPr>
        <w:rFonts w:hint="default"/>
        <w:lang w:val="ru-RU" w:eastAsia="en-US" w:bidi="ar-SA"/>
      </w:rPr>
    </w:lvl>
    <w:lvl w:ilvl="7" w:tplc="40F0A0BC">
      <w:numFmt w:val="bullet"/>
      <w:lvlText w:val="•"/>
      <w:lvlJc w:val="left"/>
      <w:pPr>
        <w:ind w:left="8397" w:hanging="298"/>
      </w:pPr>
      <w:rPr>
        <w:rFonts w:hint="default"/>
        <w:lang w:val="ru-RU" w:eastAsia="en-US" w:bidi="ar-SA"/>
      </w:rPr>
    </w:lvl>
    <w:lvl w:ilvl="8" w:tplc="C420B888">
      <w:numFmt w:val="bullet"/>
      <w:lvlText w:val="•"/>
      <w:lvlJc w:val="left"/>
      <w:pPr>
        <w:ind w:left="9305" w:hanging="298"/>
      </w:pPr>
      <w:rPr>
        <w:rFonts w:hint="default"/>
        <w:lang w:val="ru-RU" w:eastAsia="en-US" w:bidi="ar-SA"/>
      </w:rPr>
    </w:lvl>
  </w:abstractNum>
  <w:abstractNum w:abstractNumId="3" w15:restartNumberingAfterBreak="0">
    <w:nsid w:val="211F4C6D"/>
    <w:multiLevelType w:val="hybridMultilevel"/>
    <w:tmpl w:val="59163162"/>
    <w:lvl w:ilvl="0" w:tplc="F25EA79E">
      <w:start w:val="1"/>
      <w:numFmt w:val="decimal"/>
      <w:lvlText w:val="%1)"/>
      <w:lvlJc w:val="left"/>
      <w:pPr>
        <w:ind w:left="2066" w:hanging="298"/>
      </w:pPr>
      <w:rPr>
        <w:rFonts w:hint="default"/>
        <w:spacing w:val="-1"/>
        <w:w w:val="96"/>
        <w:lang w:val="ru-RU" w:eastAsia="en-US" w:bidi="ar-SA"/>
      </w:rPr>
    </w:lvl>
    <w:lvl w:ilvl="1" w:tplc="C26AD7CC">
      <w:numFmt w:val="bullet"/>
      <w:lvlText w:val="•"/>
      <w:lvlJc w:val="left"/>
      <w:pPr>
        <w:ind w:left="2966" w:hanging="298"/>
      </w:pPr>
      <w:rPr>
        <w:rFonts w:hint="default"/>
        <w:lang w:val="ru-RU" w:eastAsia="en-US" w:bidi="ar-SA"/>
      </w:rPr>
    </w:lvl>
    <w:lvl w:ilvl="2" w:tplc="484878C8">
      <w:numFmt w:val="bullet"/>
      <w:lvlText w:val="•"/>
      <w:lvlJc w:val="left"/>
      <w:pPr>
        <w:ind w:left="3872" w:hanging="298"/>
      </w:pPr>
      <w:rPr>
        <w:rFonts w:hint="default"/>
        <w:lang w:val="ru-RU" w:eastAsia="en-US" w:bidi="ar-SA"/>
      </w:rPr>
    </w:lvl>
    <w:lvl w:ilvl="3" w:tplc="07FED618">
      <w:numFmt w:val="bullet"/>
      <w:lvlText w:val="•"/>
      <w:lvlJc w:val="left"/>
      <w:pPr>
        <w:ind w:left="4778" w:hanging="298"/>
      </w:pPr>
      <w:rPr>
        <w:rFonts w:hint="default"/>
        <w:lang w:val="ru-RU" w:eastAsia="en-US" w:bidi="ar-SA"/>
      </w:rPr>
    </w:lvl>
    <w:lvl w:ilvl="4" w:tplc="1880409E">
      <w:numFmt w:val="bullet"/>
      <w:lvlText w:val="•"/>
      <w:lvlJc w:val="left"/>
      <w:pPr>
        <w:ind w:left="5684" w:hanging="298"/>
      </w:pPr>
      <w:rPr>
        <w:rFonts w:hint="default"/>
        <w:lang w:val="ru-RU" w:eastAsia="en-US" w:bidi="ar-SA"/>
      </w:rPr>
    </w:lvl>
    <w:lvl w:ilvl="5" w:tplc="6550476C">
      <w:numFmt w:val="bullet"/>
      <w:lvlText w:val="•"/>
      <w:lvlJc w:val="left"/>
      <w:pPr>
        <w:ind w:left="6590" w:hanging="298"/>
      </w:pPr>
      <w:rPr>
        <w:rFonts w:hint="default"/>
        <w:lang w:val="ru-RU" w:eastAsia="en-US" w:bidi="ar-SA"/>
      </w:rPr>
    </w:lvl>
    <w:lvl w:ilvl="6" w:tplc="8DF471C4">
      <w:numFmt w:val="bullet"/>
      <w:lvlText w:val="•"/>
      <w:lvlJc w:val="left"/>
      <w:pPr>
        <w:ind w:left="7496" w:hanging="298"/>
      </w:pPr>
      <w:rPr>
        <w:rFonts w:hint="default"/>
        <w:lang w:val="ru-RU" w:eastAsia="en-US" w:bidi="ar-SA"/>
      </w:rPr>
    </w:lvl>
    <w:lvl w:ilvl="7" w:tplc="E146FA34">
      <w:numFmt w:val="bullet"/>
      <w:lvlText w:val="•"/>
      <w:lvlJc w:val="left"/>
      <w:pPr>
        <w:ind w:left="8403" w:hanging="298"/>
      </w:pPr>
      <w:rPr>
        <w:rFonts w:hint="default"/>
        <w:lang w:val="ru-RU" w:eastAsia="en-US" w:bidi="ar-SA"/>
      </w:rPr>
    </w:lvl>
    <w:lvl w:ilvl="8" w:tplc="28CEBEF0">
      <w:numFmt w:val="bullet"/>
      <w:lvlText w:val="•"/>
      <w:lvlJc w:val="left"/>
      <w:pPr>
        <w:ind w:left="9309" w:hanging="298"/>
      </w:pPr>
      <w:rPr>
        <w:rFonts w:hint="default"/>
        <w:lang w:val="ru-RU" w:eastAsia="en-US" w:bidi="ar-SA"/>
      </w:rPr>
    </w:lvl>
  </w:abstractNum>
  <w:abstractNum w:abstractNumId="4" w15:restartNumberingAfterBreak="0">
    <w:nsid w:val="294E60B1"/>
    <w:multiLevelType w:val="hybridMultilevel"/>
    <w:tmpl w:val="A06A7584"/>
    <w:lvl w:ilvl="0" w:tplc="B298F1A6">
      <w:start w:val="1"/>
      <w:numFmt w:val="decimal"/>
      <w:lvlText w:val="%1)"/>
      <w:lvlJc w:val="left"/>
      <w:pPr>
        <w:ind w:left="2022" w:hanging="305"/>
      </w:pPr>
      <w:rPr>
        <w:rFonts w:ascii="Times New Roman" w:eastAsia="Cambria" w:hAnsi="Times New Roman" w:cs="Times New Roman" w:hint="default"/>
        <w:spacing w:val="-1"/>
        <w:w w:val="96"/>
        <w:sz w:val="27"/>
        <w:szCs w:val="27"/>
        <w:lang w:val="ru-RU" w:eastAsia="en-US" w:bidi="ar-SA"/>
      </w:rPr>
    </w:lvl>
    <w:lvl w:ilvl="1" w:tplc="FEB2830C">
      <w:numFmt w:val="bullet"/>
      <w:lvlText w:val="•"/>
      <w:lvlJc w:val="left"/>
      <w:pPr>
        <w:ind w:left="2930" w:hanging="305"/>
      </w:pPr>
      <w:rPr>
        <w:rFonts w:hint="default"/>
        <w:lang w:val="ru-RU" w:eastAsia="en-US" w:bidi="ar-SA"/>
      </w:rPr>
    </w:lvl>
    <w:lvl w:ilvl="2" w:tplc="C3228170">
      <w:numFmt w:val="bullet"/>
      <w:lvlText w:val="•"/>
      <w:lvlJc w:val="left"/>
      <w:pPr>
        <w:ind w:left="3840" w:hanging="305"/>
      </w:pPr>
      <w:rPr>
        <w:rFonts w:hint="default"/>
        <w:lang w:val="ru-RU" w:eastAsia="en-US" w:bidi="ar-SA"/>
      </w:rPr>
    </w:lvl>
    <w:lvl w:ilvl="3" w:tplc="2EFE2286">
      <w:numFmt w:val="bullet"/>
      <w:lvlText w:val="•"/>
      <w:lvlJc w:val="left"/>
      <w:pPr>
        <w:ind w:left="4750" w:hanging="305"/>
      </w:pPr>
      <w:rPr>
        <w:rFonts w:hint="default"/>
        <w:lang w:val="ru-RU" w:eastAsia="en-US" w:bidi="ar-SA"/>
      </w:rPr>
    </w:lvl>
    <w:lvl w:ilvl="4" w:tplc="D6FC4386">
      <w:numFmt w:val="bullet"/>
      <w:lvlText w:val="•"/>
      <w:lvlJc w:val="left"/>
      <w:pPr>
        <w:ind w:left="5660" w:hanging="305"/>
      </w:pPr>
      <w:rPr>
        <w:rFonts w:hint="default"/>
        <w:lang w:val="ru-RU" w:eastAsia="en-US" w:bidi="ar-SA"/>
      </w:rPr>
    </w:lvl>
    <w:lvl w:ilvl="5" w:tplc="D90AEC8E">
      <w:numFmt w:val="bullet"/>
      <w:lvlText w:val="•"/>
      <w:lvlJc w:val="left"/>
      <w:pPr>
        <w:ind w:left="6570" w:hanging="305"/>
      </w:pPr>
      <w:rPr>
        <w:rFonts w:hint="default"/>
        <w:lang w:val="ru-RU" w:eastAsia="en-US" w:bidi="ar-SA"/>
      </w:rPr>
    </w:lvl>
    <w:lvl w:ilvl="6" w:tplc="A8B8481C">
      <w:numFmt w:val="bullet"/>
      <w:lvlText w:val="•"/>
      <w:lvlJc w:val="left"/>
      <w:pPr>
        <w:ind w:left="7480" w:hanging="305"/>
      </w:pPr>
      <w:rPr>
        <w:rFonts w:hint="default"/>
        <w:lang w:val="ru-RU" w:eastAsia="en-US" w:bidi="ar-SA"/>
      </w:rPr>
    </w:lvl>
    <w:lvl w:ilvl="7" w:tplc="BD4EDBA2">
      <w:numFmt w:val="bullet"/>
      <w:lvlText w:val="•"/>
      <w:lvlJc w:val="left"/>
      <w:pPr>
        <w:ind w:left="8391" w:hanging="305"/>
      </w:pPr>
      <w:rPr>
        <w:rFonts w:hint="default"/>
        <w:lang w:val="ru-RU" w:eastAsia="en-US" w:bidi="ar-SA"/>
      </w:rPr>
    </w:lvl>
    <w:lvl w:ilvl="8" w:tplc="4FFABBFE">
      <w:numFmt w:val="bullet"/>
      <w:lvlText w:val="•"/>
      <w:lvlJc w:val="left"/>
      <w:pPr>
        <w:ind w:left="9301" w:hanging="305"/>
      </w:pPr>
      <w:rPr>
        <w:rFonts w:hint="default"/>
        <w:lang w:val="ru-RU" w:eastAsia="en-US" w:bidi="ar-SA"/>
      </w:rPr>
    </w:lvl>
  </w:abstractNum>
  <w:abstractNum w:abstractNumId="5" w15:restartNumberingAfterBreak="0">
    <w:nsid w:val="2ACE66A8"/>
    <w:multiLevelType w:val="hybridMultilevel"/>
    <w:tmpl w:val="F8DA7CDC"/>
    <w:lvl w:ilvl="0" w:tplc="6C849758">
      <w:start w:val="1"/>
      <w:numFmt w:val="decimal"/>
      <w:lvlText w:val="%1)"/>
      <w:lvlJc w:val="left"/>
      <w:pPr>
        <w:ind w:left="1004" w:hanging="363"/>
      </w:pPr>
      <w:rPr>
        <w:rFonts w:hint="default"/>
        <w:spacing w:val="-1"/>
        <w:w w:val="93"/>
        <w:lang w:val="ru-RU" w:eastAsia="en-US" w:bidi="ar-SA"/>
      </w:rPr>
    </w:lvl>
    <w:lvl w:ilvl="1" w:tplc="ACF811F0">
      <w:numFmt w:val="bullet"/>
      <w:lvlText w:val="•"/>
      <w:lvlJc w:val="left"/>
      <w:pPr>
        <w:ind w:left="2012" w:hanging="363"/>
      </w:pPr>
      <w:rPr>
        <w:rFonts w:hint="default"/>
        <w:lang w:val="ru-RU" w:eastAsia="en-US" w:bidi="ar-SA"/>
      </w:rPr>
    </w:lvl>
    <w:lvl w:ilvl="2" w:tplc="7B783696">
      <w:numFmt w:val="bullet"/>
      <w:lvlText w:val="•"/>
      <w:lvlJc w:val="left"/>
      <w:pPr>
        <w:ind w:left="3024" w:hanging="363"/>
      </w:pPr>
      <w:rPr>
        <w:rFonts w:hint="default"/>
        <w:lang w:val="ru-RU" w:eastAsia="en-US" w:bidi="ar-SA"/>
      </w:rPr>
    </w:lvl>
    <w:lvl w:ilvl="3" w:tplc="91FE23A4">
      <w:numFmt w:val="bullet"/>
      <w:lvlText w:val="•"/>
      <w:lvlJc w:val="left"/>
      <w:pPr>
        <w:ind w:left="4036" w:hanging="363"/>
      </w:pPr>
      <w:rPr>
        <w:rFonts w:hint="default"/>
        <w:lang w:val="ru-RU" w:eastAsia="en-US" w:bidi="ar-SA"/>
      </w:rPr>
    </w:lvl>
    <w:lvl w:ilvl="4" w:tplc="AFE45208">
      <w:numFmt w:val="bullet"/>
      <w:lvlText w:val="•"/>
      <w:lvlJc w:val="left"/>
      <w:pPr>
        <w:ind w:left="5048" w:hanging="363"/>
      </w:pPr>
      <w:rPr>
        <w:rFonts w:hint="default"/>
        <w:lang w:val="ru-RU" w:eastAsia="en-US" w:bidi="ar-SA"/>
      </w:rPr>
    </w:lvl>
    <w:lvl w:ilvl="5" w:tplc="973691D2">
      <w:numFmt w:val="bullet"/>
      <w:lvlText w:val="•"/>
      <w:lvlJc w:val="left"/>
      <w:pPr>
        <w:ind w:left="6060" w:hanging="363"/>
      </w:pPr>
      <w:rPr>
        <w:rFonts w:hint="default"/>
        <w:lang w:val="ru-RU" w:eastAsia="en-US" w:bidi="ar-SA"/>
      </w:rPr>
    </w:lvl>
    <w:lvl w:ilvl="6" w:tplc="C574659C">
      <w:numFmt w:val="bullet"/>
      <w:lvlText w:val="•"/>
      <w:lvlJc w:val="left"/>
      <w:pPr>
        <w:ind w:left="7072" w:hanging="363"/>
      </w:pPr>
      <w:rPr>
        <w:rFonts w:hint="default"/>
        <w:lang w:val="ru-RU" w:eastAsia="en-US" w:bidi="ar-SA"/>
      </w:rPr>
    </w:lvl>
    <w:lvl w:ilvl="7" w:tplc="790E866C">
      <w:numFmt w:val="bullet"/>
      <w:lvlText w:val="•"/>
      <w:lvlJc w:val="left"/>
      <w:pPr>
        <w:ind w:left="8085" w:hanging="363"/>
      </w:pPr>
      <w:rPr>
        <w:rFonts w:hint="default"/>
        <w:lang w:val="ru-RU" w:eastAsia="en-US" w:bidi="ar-SA"/>
      </w:rPr>
    </w:lvl>
    <w:lvl w:ilvl="8" w:tplc="50461A1E">
      <w:numFmt w:val="bullet"/>
      <w:lvlText w:val="•"/>
      <w:lvlJc w:val="left"/>
      <w:pPr>
        <w:ind w:left="9097" w:hanging="363"/>
      </w:pPr>
      <w:rPr>
        <w:rFonts w:hint="default"/>
        <w:lang w:val="ru-RU" w:eastAsia="en-US" w:bidi="ar-SA"/>
      </w:rPr>
    </w:lvl>
  </w:abstractNum>
  <w:abstractNum w:abstractNumId="6" w15:restartNumberingAfterBreak="0">
    <w:nsid w:val="2B690CCD"/>
    <w:multiLevelType w:val="hybridMultilevel"/>
    <w:tmpl w:val="AD2C2550"/>
    <w:lvl w:ilvl="0" w:tplc="F640B070">
      <w:start w:val="1"/>
      <w:numFmt w:val="decimal"/>
      <w:lvlText w:val="%1)"/>
      <w:lvlJc w:val="left"/>
      <w:pPr>
        <w:ind w:left="1036" w:hanging="492"/>
      </w:pPr>
      <w:rPr>
        <w:rFonts w:ascii="Cambria" w:eastAsia="Cambria" w:hAnsi="Cambria" w:cs="Cambria" w:hint="default"/>
        <w:spacing w:val="-1"/>
        <w:w w:val="96"/>
        <w:sz w:val="27"/>
        <w:szCs w:val="27"/>
        <w:lang w:val="ru-RU" w:eastAsia="en-US" w:bidi="ar-SA"/>
      </w:rPr>
    </w:lvl>
    <w:lvl w:ilvl="1" w:tplc="68785386">
      <w:numFmt w:val="bullet"/>
      <w:lvlText w:val="•"/>
      <w:lvlJc w:val="left"/>
      <w:pPr>
        <w:ind w:left="2048" w:hanging="492"/>
      </w:pPr>
      <w:rPr>
        <w:rFonts w:hint="default"/>
        <w:lang w:val="ru-RU" w:eastAsia="en-US" w:bidi="ar-SA"/>
      </w:rPr>
    </w:lvl>
    <w:lvl w:ilvl="2" w:tplc="A8A2D26A">
      <w:numFmt w:val="bullet"/>
      <w:lvlText w:val="•"/>
      <w:lvlJc w:val="left"/>
      <w:pPr>
        <w:ind w:left="3056" w:hanging="492"/>
      </w:pPr>
      <w:rPr>
        <w:rFonts w:hint="default"/>
        <w:lang w:val="ru-RU" w:eastAsia="en-US" w:bidi="ar-SA"/>
      </w:rPr>
    </w:lvl>
    <w:lvl w:ilvl="3" w:tplc="A8343D10">
      <w:numFmt w:val="bullet"/>
      <w:lvlText w:val="•"/>
      <w:lvlJc w:val="left"/>
      <w:pPr>
        <w:ind w:left="4064" w:hanging="492"/>
      </w:pPr>
      <w:rPr>
        <w:rFonts w:hint="default"/>
        <w:lang w:val="ru-RU" w:eastAsia="en-US" w:bidi="ar-SA"/>
      </w:rPr>
    </w:lvl>
    <w:lvl w:ilvl="4" w:tplc="DA069B50">
      <w:numFmt w:val="bullet"/>
      <w:lvlText w:val="•"/>
      <w:lvlJc w:val="left"/>
      <w:pPr>
        <w:ind w:left="5072" w:hanging="492"/>
      </w:pPr>
      <w:rPr>
        <w:rFonts w:hint="default"/>
        <w:lang w:val="ru-RU" w:eastAsia="en-US" w:bidi="ar-SA"/>
      </w:rPr>
    </w:lvl>
    <w:lvl w:ilvl="5" w:tplc="CE2854A0">
      <w:numFmt w:val="bullet"/>
      <w:lvlText w:val="•"/>
      <w:lvlJc w:val="left"/>
      <w:pPr>
        <w:ind w:left="6080" w:hanging="492"/>
      </w:pPr>
      <w:rPr>
        <w:rFonts w:hint="default"/>
        <w:lang w:val="ru-RU" w:eastAsia="en-US" w:bidi="ar-SA"/>
      </w:rPr>
    </w:lvl>
    <w:lvl w:ilvl="6" w:tplc="E94CBCB2">
      <w:numFmt w:val="bullet"/>
      <w:lvlText w:val="•"/>
      <w:lvlJc w:val="left"/>
      <w:pPr>
        <w:ind w:left="7088" w:hanging="492"/>
      </w:pPr>
      <w:rPr>
        <w:rFonts w:hint="default"/>
        <w:lang w:val="ru-RU" w:eastAsia="en-US" w:bidi="ar-SA"/>
      </w:rPr>
    </w:lvl>
    <w:lvl w:ilvl="7" w:tplc="95C2A4AE">
      <w:numFmt w:val="bullet"/>
      <w:lvlText w:val="•"/>
      <w:lvlJc w:val="left"/>
      <w:pPr>
        <w:ind w:left="8097" w:hanging="492"/>
      </w:pPr>
      <w:rPr>
        <w:rFonts w:hint="default"/>
        <w:lang w:val="ru-RU" w:eastAsia="en-US" w:bidi="ar-SA"/>
      </w:rPr>
    </w:lvl>
    <w:lvl w:ilvl="8" w:tplc="4F640D18">
      <w:numFmt w:val="bullet"/>
      <w:lvlText w:val="•"/>
      <w:lvlJc w:val="left"/>
      <w:pPr>
        <w:ind w:left="9105" w:hanging="492"/>
      </w:pPr>
      <w:rPr>
        <w:rFonts w:hint="default"/>
        <w:lang w:val="ru-RU" w:eastAsia="en-US" w:bidi="ar-SA"/>
      </w:rPr>
    </w:lvl>
  </w:abstractNum>
  <w:abstractNum w:abstractNumId="7" w15:restartNumberingAfterBreak="0">
    <w:nsid w:val="361570EE"/>
    <w:multiLevelType w:val="hybridMultilevel"/>
    <w:tmpl w:val="4F26DED2"/>
    <w:lvl w:ilvl="0" w:tplc="B2B2F93E">
      <w:start w:val="1"/>
      <w:numFmt w:val="decimal"/>
      <w:lvlText w:val="%1)"/>
      <w:lvlJc w:val="left"/>
      <w:pPr>
        <w:ind w:left="2006" w:hanging="310"/>
      </w:pPr>
      <w:rPr>
        <w:rFonts w:ascii="Cambria" w:eastAsia="Cambria" w:hAnsi="Cambria" w:cs="Cambria" w:hint="default"/>
        <w:spacing w:val="-1"/>
        <w:w w:val="96"/>
        <w:sz w:val="27"/>
        <w:szCs w:val="27"/>
        <w:lang w:val="ru-RU" w:eastAsia="en-US" w:bidi="ar-SA"/>
      </w:rPr>
    </w:lvl>
    <w:lvl w:ilvl="1" w:tplc="5A06EDAE">
      <w:numFmt w:val="bullet"/>
      <w:lvlText w:val="•"/>
      <w:lvlJc w:val="left"/>
      <w:pPr>
        <w:ind w:left="2912" w:hanging="310"/>
      </w:pPr>
      <w:rPr>
        <w:rFonts w:hint="default"/>
        <w:lang w:val="ru-RU" w:eastAsia="en-US" w:bidi="ar-SA"/>
      </w:rPr>
    </w:lvl>
    <w:lvl w:ilvl="2" w:tplc="C372A14A">
      <w:numFmt w:val="bullet"/>
      <w:lvlText w:val="•"/>
      <w:lvlJc w:val="left"/>
      <w:pPr>
        <w:ind w:left="3824" w:hanging="310"/>
      </w:pPr>
      <w:rPr>
        <w:rFonts w:hint="default"/>
        <w:lang w:val="ru-RU" w:eastAsia="en-US" w:bidi="ar-SA"/>
      </w:rPr>
    </w:lvl>
    <w:lvl w:ilvl="3" w:tplc="1D5CAFBE">
      <w:numFmt w:val="bullet"/>
      <w:lvlText w:val="•"/>
      <w:lvlJc w:val="left"/>
      <w:pPr>
        <w:ind w:left="4736" w:hanging="310"/>
      </w:pPr>
      <w:rPr>
        <w:rFonts w:hint="default"/>
        <w:lang w:val="ru-RU" w:eastAsia="en-US" w:bidi="ar-SA"/>
      </w:rPr>
    </w:lvl>
    <w:lvl w:ilvl="4" w:tplc="916AF24E">
      <w:numFmt w:val="bullet"/>
      <w:lvlText w:val="•"/>
      <w:lvlJc w:val="left"/>
      <w:pPr>
        <w:ind w:left="5648" w:hanging="310"/>
      </w:pPr>
      <w:rPr>
        <w:rFonts w:hint="default"/>
        <w:lang w:val="ru-RU" w:eastAsia="en-US" w:bidi="ar-SA"/>
      </w:rPr>
    </w:lvl>
    <w:lvl w:ilvl="5" w:tplc="387431BC">
      <w:numFmt w:val="bullet"/>
      <w:lvlText w:val="•"/>
      <w:lvlJc w:val="left"/>
      <w:pPr>
        <w:ind w:left="6560" w:hanging="310"/>
      </w:pPr>
      <w:rPr>
        <w:rFonts w:hint="default"/>
        <w:lang w:val="ru-RU" w:eastAsia="en-US" w:bidi="ar-SA"/>
      </w:rPr>
    </w:lvl>
    <w:lvl w:ilvl="6" w:tplc="71A40502">
      <w:numFmt w:val="bullet"/>
      <w:lvlText w:val="•"/>
      <w:lvlJc w:val="left"/>
      <w:pPr>
        <w:ind w:left="7472" w:hanging="310"/>
      </w:pPr>
      <w:rPr>
        <w:rFonts w:hint="default"/>
        <w:lang w:val="ru-RU" w:eastAsia="en-US" w:bidi="ar-SA"/>
      </w:rPr>
    </w:lvl>
    <w:lvl w:ilvl="7" w:tplc="9F1C794C">
      <w:numFmt w:val="bullet"/>
      <w:lvlText w:val="•"/>
      <w:lvlJc w:val="left"/>
      <w:pPr>
        <w:ind w:left="8385" w:hanging="310"/>
      </w:pPr>
      <w:rPr>
        <w:rFonts w:hint="default"/>
        <w:lang w:val="ru-RU" w:eastAsia="en-US" w:bidi="ar-SA"/>
      </w:rPr>
    </w:lvl>
    <w:lvl w:ilvl="8" w:tplc="DEA040D8">
      <w:numFmt w:val="bullet"/>
      <w:lvlText w:val="•"/>
      <w:lvlJc w:val="left"/>
      <w:pPr>
        <w:ind w:left="9297" w:hanging="310"/>
      </w:pPr>
      <w:rPr>
        <w:rFonts w:hint="default"/>
        <w:lang w:val="ru-RU" w:eastAsia="en-US" w:bidi="ar-SA"/>
      </w:rPr>
    </w:lvl>
  </w:abstractNum>
  <w:abstractNum w:abstractNumId="8" w15:restartNumberingAfterBreak="0">
    <w:nsid w:val="364D5B47"/>
    <w:multiLevelType w:val="hybridMultilevel"/>
    <w:tmpl w:val="5192DEC0"/>
    <w:lvl w:ilvl="0" w:tplc="1E087380">
      <w:start w:val="1"/>
      <w:numFmt w:val="decimal"/>
      <w:lvlText w:val="%1)"/>
      <w:lvlJc w:val="left"/>
      <w:pPr>
        <w:ind w:left="987" w:hanging="480"/>
      </w:pPr>
      <w:rPr>
        <w:rFonts w:ascii="Times New Roman" w:eastAsia="Cambria" w:hAnsi="Times New Roman" w:cs="Times New Roman" w:hint="default"/>
        <w:spacing w:val="-1"/>
        <w:w w:val="96"/>
        <w:sz w:val="27"/>
        <w:szCs w:val="27"/>
        <w:lang w:val="ru-RU" w:eastAsia="en-US" w:bidi="ar-SA"/>
      </w:rPr>
    </w:lvl>
    <w:lvl w:ilvl="1" w:tplc="E3667234">
      <w:numFmt w:val="bullet"/>
      <w:lvlText w:val="•"/>
      <w:lvlJc w:val="left"/>
      <w:pPr>
        <w:ind w:left="1994" w:hanging="480"/>
      </w:pPr>
      <w:rPr>
        <w:rFonts w:hint="default"/>
        <w:lang w:val="ru-RU" w:eastAsia="en-US" w:bidi="ar-SA"/>
      </w:rPr>
    </w:lvl>
    <w:lvl w:ilvl="2" w:tplc="D3143F8A">
      <w:numFmt w:val="bullet"/>
      <w:lvlText w:val="•"/>
      <w:lvlJc w:val="left"/>
      <w:pPr>
        <w:ind w:left="3008" w:hanging="480"/>
      </w:pPr>
      <w:rPr>
        <w:rFonts w:hint="default"/>
        <w:lang w:val="ru-RU" w:eastAsia="en-US" w:bidi="ar-SA"/>
      </w:rPr>
    </w:lvl>
    <w:lvl w:ilvl="3" w:tplc="E9783176">
      <w:numFmt w:val="bullet"/>
      <w:lvlText w:val="•"/>
      <w:lvlJc w:val="left"/>
      <w:pPr>
        <w:ind w:left="4022" w:hanging="480"/>
      </w:pPr>
      <w:rPr>
        <w:rFonts w:hint="default"/>
        <w:lang w:val="ru-RU" w:eastAsia="en-US" w:bidi="ar-SA"/>
      </w:rPr>
    </w:lvl>
    <w:lvl w:ilvl="4" w:tplc="D90E7084">
      <w:numFmt w:val="bullet"/>
      <w:lvlText w:val="•"/>
      <w:lvlJc w:val="left"/>
      <w:pPr>
        <w:ind w:left="5036" w:hanging="480"/>
      </w:pPr>
      <w:rPr>
        <w:rFonts w:hint="default"/>
        <w:lang w:val="ru-RU" w:eastAsia="en-US" w:bidi="ar-SA"/>
      </w:rPr>
    </w:lvl>
    <w:lvl w:ilvl="5" w:tplc="E6EA20AE">
      <w:numFmt w:val="bullet"/>
      <w:lvlText w:val="•"/>
      <w:lvlJc w:val="left"/>
      <w:pPr>
        <w:ind w:left="6050" w:hanging="480"/>
      </w:pPr>
      <w:rPr>
        <w:rFonts w:hint="default"/>
        <w:lang w:val="ru-RU" w:eastAsia="en-US" w:bidi="ar-SA"/>
      </w:rPr>
    </w:lvl>
    <w:lvl w:ilvl="6" w:tplc="18CC893A">
      <w:numFmt w:val="bullet"/>
      <w:lvlText w:val="•"/>
      <w:lvlJc w:val="left"/>
      <w:pPr>
        <w:ind w:left="7064" w:hanging="480"/>
      </w:pPr>
      <w:rPr>
        <w:rFonts w:hint="default"/>
        <w:lang w:val="ru-RU" w:eastAsia="en-US" w:bidi="ar-SA"/>
      </w:rPr>
    </w:lvl>
    <w:lvl w:ilvl="7" w:tplc="EA58B7E6">
      <w:numFmt w:val="bullet"/>
      <w:lvlText w:val="•"/>
      <w:lvlJc w:val="left"/>
      <w:pPr>
        <w:ind w:left="8079" w:hanging="480"/>
      </w:pPr>
      <w:rPr>
        <w:rFonts w:hint="default"/>
        <w:lang w:val="ru-RU" w:eastAsia="en-US" w:bidi="ar-SA"/>
      </w:rPr>
    </w:lvl>
    <w:lvl w:ilvl="8" w:tplc="7CC297C2">
      <w:numFmt w:val="bullet"/>
      <w:lvlText w:val="•"/>
      <w:lvlJc w:val="left"/>
      <w:pPr>
        <w:ind w:left="9093" w:hanging="480"/>
      </w:pPr>
      <w:rPr>
        <w:rFonts w:hint="default"/>
        <w:lang w:val="ru-RU" w:eastAsia="en-US" w:bidi="ar-SA"/>
      </w:rPr>
    </w:lvl>
  </w:abstractNum>
  <w:abstractNum w:abstractNumId="9" w15:restartNumberingAfterBreak="0">
    <w:nsid w:val="37FF7131"/>
    <w:multiLevelType w:val="hybridMultilevel"/>
    <w:tmpl w:val="53567E1E"/>
    <w:lvl w:ilvl="0" w:tplc="A6A472AC">
      <w:start w:val="1"/>
      <w:numFmt w:val="decimal"/>
      <w:lvlText w:val="%1."/>
      <w:lvlJc w:val="left"/>
      <w:pPr>
        <w:ind w:left="961" w:hanging="458"/>
      </w:pPr>
      <w:rPr>
        <w:rFonts w:ascii="Cambria" w:eastAsia="Cambria" w:hAnsi="Cambria" w:cs="Cambria" w:hint="default"/>
        <w:spacing w:val="-1"/>
        <w:w w:val="102"/>
        <w:sz w:val="27"/>
        <w:szCs w:val="27"/>
        <w:lang w:val="ru-RU" w:eastAsia="en-US" w:bidi="ar-SA"/>
      </w:rPr>
    </w:lvl>
    <w:lvl w:ilvl="1" w:tplc="A280A5FA">
      <w:numFmt w:val="bullet"/>
      <w:lvlText w:val="•"/>
      <w:lvlJc w:val="left"/>
      <w:pPr>
        <w:ind w:left="1976" w:hanging="458"/>
      </w:pPr>
      <w:rPr>
        <w:rFonts w:hint="default"/>
        <w:lang w:val="ru-RU" w:eastAsia="en-US" w:bidi="ar-SA"/>
      </w:rPr>
    </w:lvl>
    <w:lvl w:ilvl="2" w:tplc="EAF662EE">
      <w:numFmt w:val="bullet"/>
      <w:lvlText w:val="•"/>
      <w:lvlJc w:val="left"/>
      <w:pPr>
        <w:ind w:left="2992" w:hanging="458"/>
      </w:pPr>
      <w:rPr>
        <w:rFonts w:hint="default"/>
        <w:lang w:val="ru-RU" w:eastAsia="en-US" w:bidi="ar-SA"/>
      </w:rPr>
    </w:lvl>
    <w:lvl w:ilvl="3" w:tplc="C3DC4F7E">
      <w:numFmt w:val="bullet"/>
      <w:lvlText w:val="•"/>
      <w:lvlJc w:val="left"/>
      <w:pPr>
        <w:ind w:left="4008" w:hanging="458"/>
      </w:pPr>
      <w:rPr>
        <w:rFonts w:hint="default"/>
        <w:lang w:val="ru-RU" w:eastAsia="en-US" w:bidi="ar-SA"/>
      </w:rPr>
    </w:lvl>
    <w:lvl w:ilvl="4" w:tplc="E9864502">
      <w:numFmt w:val="bullet"/>
      <w:lvlText w:val="•"/>
      <w:lvlJc w:val="left"/>
      <w:pPr>
        <w:ind w:left="5024" w:hanging="458"/>
      </w:pPr>
      <w:rPr>
        <w:rFonts w:hint="default"/>
        <w:lang w:val="ru-RU" w:eastAsia="en-US" w:bidi="ar-SA"/>
      </w:rPr>
    </w:lvl>
    <w:lvl w:ilvl="5" w:tplc="E970EB1A">
      <w:numFmt w:val="bullet"/>
      <w:lvlText w:val="•"/>
      <w:lvlJc w:val="left"/>
      <w:pPr>
        <w:ind w:left="6040" w:hanging="458"/>
      </w:pPr>
      <w:rPr>
        <w:rFonts w:hint="default"/>
        <w:lang w:val="ru-RU" w:eastAsia="en-US" w:bidi="ar-SA"/>
      </w:rPr>
    </w:lvl>
    <w:lvl w:ilvl="6" w:tplc="F1980AD4">
      <w:numFmt w:val="bullet"/>
      <w:lvlText w:val="•"/>
      <w:lvlJc w:val="left"/>
      <w:pPr>
        <w:ind w:left="7056" w:hanging="458"/>
      </w:pPr>
      <w:rPr>
        <w:rFonts w:hint="default"/>
        <w:lang w:val="ru-RU" w:eastAsia="en-US" w:bidi="ar-SA"/>
      </w:rPr>
    </w:lvl>
    <w:lvl w:ilvl="7" w:tplc="C3E8121A">
      <w:numFmt w:val="bullet"/>
      <w:lvlText w:val="•"/>
      <w:lvlJc w:val="left"/>
      <w:pPr>
        <w:ind w:left="8073" w:hanging="458"/>
      </w:pPr>
      <w:rPr>
        <w:rFonts w:hint="default"/>
        <w:lang w:val="ru-RU" w:eastAsia="en-US" w:bidi="ar-SA"/>
      </w:rPr>
    </w:lvl>
    <w:lvl w:ilvl="8" w:tplc="AC76CF36">
      <w:numFmt w:val="bullet"/>
      <w:lvlText w:val="•"/>
      <w:lvlJc w:val="left"/>
      <w:pPr>
        <w:ind w:left="9089" w:hanging="458"/>
      </w:pPr>
      <w:rPr>
        <w:rFonts w:hint="default"/>
        <w:lang w:val="ru-RU" w:eastAsia="en-US" w:bidi="ar-SA"/>
      </w:rPr>
    </w:lvl>
  </w:abstractNum>
  <w:abstractNum w:abstractNumId="10" w15:restartNumberingAfterBreak="0">
    <w:nsid w:val="3B6B2657"/>
    <w:multiLevelType w:val="hybridMultilevel"/>
    <w:tmpl w:val="41FE2E92"/>
    <w:lvl w:ilvl="0" w:tplc="152A4204">
      <w:numFmt w:val="bullet"/>
      <w:lvlText w:val="—"/>
      <w:lvlJc w:val="left"/>
      <w:pPr>
        <w:ind w:left="986" w:hanging="337"/>
      </w:pPr>
      <w:rPr>
        <w:rFonts w:hint="default"/>
        <w:w w:val="59"/>
        <w:lang w:val="ru-RU" w:eastAsia="en-US" w:bidi="ar-SA"/>
      </w:rPr>
    </w:lvl>
    <w:lvl w:ilvl="1" w:tplc="259AEF86">
      <w:numFmt w:val="bullet"/>
      <w:lvlText w:val="•"/>
      <w:lvlJc w:val="left"/>
      <w:pPr>
        <w:ind w:left="1994" w:hanging="337"/>
      </w:pPr>
      <w:rPr>
        <w:rFonts w:hint="default"/>
        <w:lang w:val="ru-RU" w:eastAsia="en-US" w:bidi="ar-SA"/>
      </w:rPr>
    </w:lvl>
    <w:lvl w:ilvl="2" w:tplc="A47461C6">
      <w:numFmt w:val="bullet"/>
      <w:lvlText w:val="•"/>
      <w:lvlJc w:val="left"/>
      <w:pPr>
        <w:ind w:left="3008" w:hanging="337"/>
      </w:pPr>
      <w:rPr>
        <w:rFonts w:hint="default"/>
        <w:lang w:val="ru-RU" w:eastAsia="en-US" w:bidi="ar-SA"/>
      </w:rPr>
    </w:lvl>
    <w:lvl w:ilvl="3" w:tplc="41AE118A">
      <w:numFmt w:val="bullet"/>
      <w:lvlText w:val="•"/>
      <w:lvlJc w:val="left"/>
      <w:pPr>
        <w:ind w:left="4022" w:hanging="337"/>
      </w:pPr>
      <w:rPr>
        <w:rFonts w:hint="default"/>
        <w:lang w:val="ru-RU" w:eastAsia="en-US" w:bidi="ar-SA"/>
      </w:rPr>
    </w:lvl>
    <w:lvl w:ilvl="4" w:tplc="48F2C2CE">
      <w:numFmt w:val="bullet"/>
      <w:lvlText w:val="•"/>
      <w:lvlJc w:val="left"/>
      <w:pPr>
        <w:ind w:left="5036" w:hanging="337"/>
      </w:pPr>
      <w:rPr>
        <w:rFonts w:hint="default"/>
        <w:lang w:val="ru-RU" w:eastAsia="en-US" w:bidi="ar-SA"/>
      </w:rPr>
    </w:lvl>
    <w:lvl w:ilvl="5" w:tplc="FC72690C">
      <w:numFmt w:val="bullet"/>
      <w:lvlText w:val="•"/>
      <w:lvlJc w:val="left"/>
      <w:pPr>
        <w:ind w:left="6050" w:hanging="337"/>
      </w:pPr>
      <w:rPr>
        <w:rFonts w:hint="default"/>
        <w:lang w:val="ru-RU" w:eastAsia="en-US" w:bidi="ar-SA"/>
      </w:rPr>
    </w:lvl>
    <w:lvl w:ilvl="6" w:tplc="490A6266">
      <w:numFmt w:val="bullet"/>
      <w:lvlText w:val="•"/>
      <w:lvlJc w:val="left"/>
      <w:pPr>
        <w:ind w:left="7064" w:hanging="337"/>
      </w:pPr>
      <w:rPr>
        <w:rFonts w:hint="default"/>
        <w:lang w:val="ru-RU" w:eastAsia="en-US" w:bidi="ar-SA"/>
      </w:rPr>
    </w:lvl>
    <w:lvl w:ilvl="7" w:tplc="37482F92">
      <w:numFmt w:val="bullet"/>
      <w:lvlText w:val="•"/>
      <w:lvlJc w:val="left"/>
      <w:pPr>
        <w:ind w:left="8079" w:hanging="337"/>
      </w:pPr>
      <w:rPr>
        <w:rFonts w:hint="default"/>
        <w:lang w:val="ru-RU" w:eastAsia="en-US" w:bidi="ar-SA"/>
      </w:rPr>
    </w:lvl>
    <w:lvl w:ilvl="8" w:tplc="6388AFA8">
      <w:numFmt w:val="bullet"/>
      <w:lvlText w:val="•"/>
      <w:lvlJc w:val="left"/>
      <w:pPr>
        <w:ind w:left="9093" w:hanging="337"/>
      </w:pPr>
      <w:rPr>
        <w:rFonts w:hint="default"/>
        <w:lang w:val="ru-RU" w:eastAsia="en-US" w:bidi="ar-SA"/>
      </w:rPr>
    </w:lvl>
  </w:abstractNum>
  <w:abstractNum w:abstractNumId="11" w15:restartNumberingAfterBreak="0">
    <w:nsid w:val="3FFD0328"/>
    <w:multiLevelType w:val="hybridMultilevel"/>
    <w:tmpl w:val="885254A6"/>
    <w:lvl w:ilvl="0" w:tplc="E124BD1E">
      <w:start w:val="1"/>
      <w:numFmt w:val="decimal"/>
      <w:lvlText w:val="%1)"/>
      <w:lvlJc w:val="left"/>
      <w:pPr>
        <w:ind w:left="1025" w:hanging="421"/>
      </w:pPr>
      <w:rPr>
        <w:rFonts w:ascii="Times New Roman" w:eastAsia="Cambria" w:hAnsi="Times New Roman" w:cs="Times New Roman" w:hint="default"/>
        <w:spacing w:val="-1"/>
        <w:w w:val="93"/>
        <w:sz w:val="28"/>
        <w:szCs w:val="28"/>
        <w:lang w:val="ru-RU" w:eastAsia="en-US" w:bidi="ar-SA"/>
      </w:rPr>
    </w:lvl>
    <w:lvl w:ilvl="1" w:tplc="68EEE7B0">
      <w:numFmt w:val="bullet"/>
      <w:lvlText w:val="•"/>
      <w:lvlJc w:val="left"/>
      <w:pPr>
        <w:ind w:left="2030" w:hanging="421"/>
      </w:pPr>
      <w:rPr>
        <w:rFonts w:hint="default"/>
        <w:lang w:val="ru-RU" w:eastAsia="en-US" w:bidi="ar-SA"/>
      </w:rPr>
    </w:lvl>
    <w:lvl w:ilvl="2" w:tplc="02BE9B36">
      <w:numFmt w:val="bullet"/>
      <w:lvlText w:val="•"/>
      <w:lvlJc w:val="left"/>
      <w:pPr>
        <w:ind w:left="3040" w:hanging="421"/>
      </w:pPr>
      <w:rPr>
        <w:rFonts w:hint="default"/>
        <w:lang w:val="ru-RU" w:eastAsia="en-US" w:bidi="ar-SA"/>
      </w:rPr>
    </w:lvl>
    <w:lvl w:ilvl="3" w:tplc="F3F830D4">
      <w:numFmt w:val="bullet"/>
      <w:lvlText w:val="•"/>
      <w:lvlJc w:val="left"/>
      <w:pPr>
        <w:ind w:left="4050" w:hanging="421"/>
      </w:pPr>
      <w:rPr>
        <w:rFonts w:hint="default"/>
        <w:lang w:val="ru-RU" w:eastAsia="en-US" w:bidi="ar-SA"/>
      </w:rPr>
    </w:lvl>
    <w:lvl w:ilvl="4" w:tplc="A63E4572">
      <w:numFmt w:val="bullet"/>
      <w:lvlText w:val="•"/>
      <w:lvlJc w:val="left"/>
      <w:pPr>
        <w:ind w:left="5060" w:hanging="421"/>
      </w:pPr>
      <w:rPr>
        <w:rFonts w:hint="default"/>
        <w:lang w:val="ru-RU" w:eastAsia="en-US" w:bidi="ar-SA"/>
      </w:rPr>
    </w:lvl>
    <w:lvl w:ilvl="5" w:tplc="8B1A0FB2">
      <w:numFmt w:val="bullet"/>
      <w:lvlText w:val="•"/>
      <w:lvlJc w:val="left"/>
      <w:pPr>
        <w:ind w:left="6070" w:hanging="421"/>
      </w:pPr>
      <w:rPr>
        <w:rFonts w:hint="default"/>
        <w:lang w:val="ru-RU" w:eastAsia="en-US" w:bidi="ar-SA"/>
      </w:rPr>
    </w:lvl>
    <w:lvl w:ilvl="6" w:tplc="8522CF34">
      <w:numFmt w:val="bullet"/>
      <w:lvlText w:val="•"/>
      <w:lvlJc w:val="left"/>
      <w:pPr>
        <w:ind w:left="7080" w:hanging="421"/>
      </w:pPr>
      <w:rPr>
        <w:rFonts w:hint="default"/>
        <w:lang w:val="ru-RU" w:eastAsia="en-US" w:bidi="ar-SA"/>
      </w:rPr>
    </w:lvl>
    <w:lvl w:ilvl="7" w:tplc="99F26814">
      <w:numFmt w:val="bullet"/>
      <w:lvlText w:val="•"/>
      <w:lvlJc w:val="left"/>
      <w:pPr>
        <w:ind w:left="8091" w:hanging="421"/>
      </w:pPr>
      <w:rPr>
        <w:rFonts w:hint="default"/>
        <w:lang w:val="ru-RU" w:eastAsia="en-US" w:bidi="ar-SA"/>
      </w:rPr>
    </w:lvl>
    <w:lvl w:ilvl="8" w:tplc="2CF66198">
      <w:numFmt w:val="bullet"/>
      <w:lvlText w:val="•"/>
      <w:lvlJc w:val="left"/>
      <w:pPr>
        <w:ind w:left="9101" w:hanging="421"/>
      </w:pPr>
      <w:rPr>
        <w:rFonts w:hint="default"/>
        <w:lang w:val="ru-RU" w:eastAsia="en-US" w:bidi="ar-SA"/>
      </w:rPr>
    </w:lvl>
  </w:abstractNum>
  <w:abstractNum w:abstractNumId="12" w15:restartNumberingAfterBreak="0">
    <w:nsid w:val="42322F12"/>
    <w:multiLevelType w:val="hybridMultilevel"/>
    <w:tmpl w:val="293896AA"/>
    <w:lvl w:ilvl="0" w:tplc="A322C418">
      <w:start w:val="1"/>
      <w:numFmt w:val="decimal"/>
      <w:lvlText w:val="%1)"/>
      <w:lvlJc w:val="left"/>
      <w:pPr>
        <w:ind w:left="976" w:hanging="305"/>
      </w:pPr>
      <w:rPr>
        <w:rFonts w:ascii="Times New Roman" w:eastAsia="Cambria" w:hAnsi="Times New Roman" w:cs="Times New Roman" w:hint="default"/>
        <w:spacing w:val="-1"/>
        <w:w w:val="96"/>
        <w:sz w:val="27"/>
        <w:szCs w:val="27"/>
        <w:lang w:val="ru-RU" w:eastAsia="en-US" w:bidi="ar-SA"/>
      </w:rPr>
    </w:lvl>
    <w:lvl w:ilvl="1" w:tplc="027ED41A">
      <w:numFmt w:val="bullet"/>
      <w:lvlText w:val="•"/>
      <w:lvlJc w:val="left"/>
      <w:pPr>
        <w:ind w:left="1994" w:hanging="305"/>
      </w:pPr>
      <w:rPr>
        <w:rFonts w:hint="default"/>
        <w:lang w:val="ru-RU" w:eastAsia="en-US" w:bidi="ar-SA"/>
      </w:rPr>
    </w:lvl>
    <w:lvl w:ilvl="2" w:tplc="8A5C5568">
      <w:numFmt w:val="bullet"/>
      <w:lvlText w:val="•"/>
      <w:lvlJc w:val="left"/>
      <w:pPr>
        <w:ind w:left="3008" w:hanging="305"/>
      </w:pPr>
      <w:rPr>
        <w:rFonts w:hint="default"/>
        <w:lang w:val="ru-RU" w:eastAsia="en-US" w:bidi="ar-SA"/>
      </w:rPr>
    </w:lvl>
    <w:lvl w:ilvl="3" w:tplc="079AE73C">
      <w:numFmt w:val="bullet"/>
      <w:lvlText w:val="•"/>
      <w:lvlJc w:val="left"/>
      <w:pPr>
        <w:ind w:left="4022" w:hanging="305"/>
      </w:pPr>
      <w:rPr>
        <w:rFonts w:hint="default"/>
        <w:lang w:val="ru-RU" w:eastAsia="en-US" w:bidi="ar-SA"/>
      </w:rPr>
    </w:lvl>
    <w:lvl w:ilvl="4" w:tplc="976A6956">
      <w:numFmt w:val="bullet"/>
      <w:lvlText w:val="•"/>
      <w:lvlJc w:val="left"/>
      <w:pPr>
        <w:ind w:left="5036" w:hanging="305"/>
      </w:pPr>
      <w:rPr>
        <w:rFonts w:hint="default"/>
        <w:lang w:val="ru-RU" w:eastAsia="en-US" w:bidi="ar-SA"/>
      </w:rPr>
    </w:lvl>
    <w:lvl w:ilvl="5" w:tplc="9578A956">
      <w:numFmt w:val="bullet"/>
      <w:lvlText w:val="•"/>
      <w:lvlJc w:val="left"/>
      <w:pPr>
        <w:ind w:left="6050" w:hanging="305"/>
      </w:pPr>
      <w:rPr>
        <w:rFonts w:hint="default"/>
        <w:lang w:val="ru-RU" w:eastAsia="en-US" w:bidi="ar-SA"/>
      </w:rPr>
    </w:lvl>
    <w:lvl w:ilvl="6" w:tplc="F0929440">
      <w:numFmt w:val="bullet"/>
      <w:lvlText w:val="•"/>
      <w:lvlJc w:val="left"/>
      <w:pPr>
        <w:ind w:left="7064" w:hanging="305"/>
      </w:pPr>
      <w:rPr>
        <w:rFonts w:hint="default"/>
        <w:lang w:val="ru-RU" w:eastAsia="en-US" w:bidi="ar-SA"/>
      </w:rPr>
    </w:lvl>
    <w:lvl w:ilvl="7" w:tplc="DC320844">
      <w:numFmt w:val="bullet"/>
      <w:lvlText w:val="•"/>
      <w:lvlJc w:val="left"/>
      <w:pPr>
        <w:ind w:left="8079" w:hanging="305"/>
      </w:pPr>
      <w:rPr>
        <w:rFonts w:hint="default"/>
        <w:lang w:val="ru-RU" w:eastAsia="en-US" w:bidi="ar-SA"/>
      </w:rPr>
    </w:lvl>
    <w:lvl w:ilvl="8" w:tplc="876E0AEC">
      <w:numFmt w:val="bullet"/>
      <w:lvlText w:val="•"/>
      <w:lvlJc w:val="left"/>
      <w:pPr>
        <w:ind w:left="9093" w:hanging="305"/>
      </w:pPr>
      <w:rPr>
        <w:rFonts w:hint="default"/>
        <w:lang w:val="ru-RU" w:eastAsia="en-US" w:bidi="ar-SA"/>
      </w:rPr>
    </w:lvl>
  </w:abstractNum>
  <w:abstractNum w:abstractNumId="13" w15:restartNumberingAfterBreak="0">
    <w:nsid w:val="4397335C"/>
    <w:multiLevelType w:val="hybridMultilevel"/>
    <w:tmpl w:val="1144B3AE"/>
    <w:lvl w:ilvl="0" w:tplc="AF98E930">
      <w:start w:val="1"/>
      <w:numFmt w:val="decimal"/>
      <w:lvlText w:val="%1)"/>
      <w:lvlJc w:val="left"/>
      <w:pPr>
        <w:ind w:left="1994" w:hanging="298"/>
      </w:pPr>
      <w:rPr>
        <w:rFonts w:ascii="Times New Roman" w:eastAsia="Cambria" w:hAnsi="Times New Roman" w:cs="Times New Roman" w:hint="default"/>
        <w:spacing w:val="-1"/>
        <w:w w:val="96"/>
        <w:sz w:val="27"/>
        <w:szCs w:val="27"/>
        <w:lang w:val="ru-RU" w:eastAsia="en-US" w:bidi="ar-SA"/>
      </w:rPr>
    </w:lvl>
    <w:lvl w:ilvl="1" w:tplc="59C0A7EA">
      <w:numFmt w:val="bullet"/>
      <w:lvlText w:val="•"/>
      <w:lvlJc w:val="left"/>
      <w:pPr>
        <w:ind w:left="2912" w:hanging="298"/>
      </w:pPr>
      <w:rPr>
        <w:rFonts w:hint="default"/>
        <w:lang w:val="ru-RU" w:eastAsia="en-US" w:bidi="ar-SA"/>
      </w:rPr>
    </w:lvl>
    <w:lvl w:ilvl="2" w:tplc="5F4C62E4">
      <w:numFmt w:val="bullet"/>
      <w:lvlText w:val="•"/>
      <w:lvlJc w:val="left"/>
      <w:pPr>
        <w:ind w:left="3824" w:hanging="298"/>
      </w:pPr>
      <w:rPr>
        <w:rFonts w:hint="default"/>
        <w:lang w:val="ru-RU" w:eastAsia="en-US" w:bidi="ar-SA"/>
      </w:rPr>
    </w:lvl>
    <w:lvl w:ilvl="3" w:tplc="1982DE08">
      <w:numFmt w:val="bullet"/>
      <w:lvlText w:val="•"/>
      <w:lvlJc w:val="left"/>
      <w:pPr>
        <w:ind w:left="4736" w:hanging="298"/>
      </w:pPr>
      <w:rPr>
        <w:rFonts w:hint="default"/>
        <w:lang w:val="ru-RU" w:eastAsia="en-US" w:bidi="ar-SA"/>
      </w:rPr>
    </w:lvl>
    <w:lvl w:ilvl="4" w:tplc="67EAE746">
      <w:numFmt w:val="bullet"/>
      <w:lvlText w:val="•"/>
      <w:lvlJc w:val="left"/>
      <w:pPr>
        <w:ind w:left="5648" w:hanging="298"/>
      </w:pPr>
      <w:rPr>
        <w:rFonts w:hint="default"/>
        <w:lang w:val="ru-RU" w:eastAsia="en-US" w:bidi="ar-SA"/>
      </w:rPr>
    </w:lvl>
    <w:lvl w:ilvl="5" w:tplc="E892AF9E">
      <w:numFmt w:val="bullet"/>
      <w:lvlText w:val="•"/>
      <w:lvlJc w:val="left"/>
      <w:pPr>
        <w:ind w:left="6560" w:hanging="298"/>
      </w:pPr>
      <w:rPr>
        <w:rFonts w:hint="default"/>
        <w:lang w:val="ru-RU" w:eastAsia="en-US" w:bidi="ar-SA"/>
      </w:rPr>
    </w:lvl>
    <w:lvl w:ilvl="6" w:tplc="F6A487C8">
      <w:numFmt w:val="bullet"/>
      <w:lvlText w:val="•"/>
      <w:lvlJc w:val="left"/>
      <w:pPr>
        <w:ind w:left="7472" w:hanging="298"/>
      </w:pPr>
      <w:rPr>
        <w:rFonts w:hint="default"/>
        <w:lang w:val="ru-RU" w:eastAsia="en-US" w:bidi="ar-SA"/>
      </w:rPr>
    </w:lvl>
    <w:lvl w:ilvl="7" w:tplc="93F48CF2">
      <w:numFmt w:val="bullet"/>
      <w:lvlText w:val="•"/>
      <w:lvlJc w:val="left"/>
      <w:pPr>
        <w:ind w:left="8385" w:hanging="298"/>
      </w:pPr>
      <w:rPr>
        <w:rFonts w:hint="default"/>
        <w:lang w:val="ru-RU" w:eastAsia="en-US" w:bidi="ar-SA"/>
      </w:rPr>
    </w:lvl>
    <w:lvl w:ilvl="8" w:tplc="97A0474A">
      <w:numFmt w:val="bullet"/>
      <w:lvlText w:val="•"/>
      <w:lvlJc w:val="left"/>
      <w:pPr>
        <w:ind w:left="9297" w:hanging="298"/>
      </w:pPr>
      <w:rPr>
        <w:rFonts w:hint="default"/>
        <w:lang w:val="ru-RU" w:eastAsia="en-US" w:bidi="ar-SA"/>
      </w:rPr>
    </w:lvl>
  </w:abstractNum>
  <w:abstractNum w:abstractNumId="14" w15:restartNumberingAfterBreak="0">
    <w:nsid w:val="480C47B6"/>
    <w:multiLevelType w:val="hybridMultilevel"/>
    <w:tmpl w:val="C6401AD8"/>
    <w:lvl w:ilvl="0" w:tplc="2810554A">
      <w:start w:val="1"/>
      <w:numFmt w:val="decimal"/>
      <w:lvlText w:val="%1."/>
      <w:lvlJc w:val="left"/>
      <w:pPr>
        <w:ind w:left="5662" w:hanging="275"/>
        <w:jc w:val="right"/>
      </w:pPr>
      <w:rPr>
        <w:rFonts w:hint="default"/>
        <w:spacing w:val="-1"/>
        <w:w w:val="94"/>
        <w:lang w:val="ru-RU" w:eastAsia="en-US" w:bidi="ar-SA"/>
      </w:rPr>
    </w:lvl>
    <w:lvl w:ilvl="1" w:tplc="73CE3260">
      <w:numFmt w:val="bullet"/>
      <w:lvlText w:val="•"/>
      <w:lvlJc w:val="left"/>
      <w:pPr>
        <w:ind w:left="1976" w:hanging="275"/>
      </w:pPr>
      <w:rPr>
        <w:rFonts w:hint="default"/>
        <w:lang w:val="ru-RU" w:eastAsia="en-US" w:bidi="ar-SA"/>
      </w:rPr>
    </w:lvl>
    <w:lvl w:ilvl="2" w:tplc="0BB8FCD0">
      <w:numFmt w:val="bullet"/>
      <w:lvlText w:val="•"/>
      <w:lvlJc w:val="left"/>
      <w:pPr>
        <w:ind w:left="2992" w:hanging="275"/>
      </w:pPr>
      <w:rPr>
        <w:rFonts w:hint="default"/>
        <w:lang w:val="ru-RU" w:eastAsia="en-US" w:bidi="ar-SA"/>
      </w:rPr>
    </w:lvl>
    <w:lvl w:ilvl="3" w:tplc="81CE591E">
      <w:numFmt w:val="bullet"/>
      <w:lvlText w:val="•"/>
      <w:lvlJc w:val="left"/>
      <w:pPr>
        <w:ind w:left="4008" w:hanging="275"/>
      </w:pPr>
      <w:rPr>
        <w:rFonts w:hint="default"/>
        <w:lang w:val="ru-RU" w:eastAsia="en-US" w:bidi="ar-SA"/>
      </w:rPr>
    </w:lvl>
    <w:lvl w:ilvl="4" w:tplc="5452618A">
      <w:numFmt w:val="bullet"/>
      <w:lvlText w:val="•"/>
      <w:lvlJc w:val="left"/>
      <w:pPr>
        <w:ind w:left="5024" w:hanging="275"/>
      </w:pPr>
      <w:rPr>
        <w:rFonts w:hint="default"/>
        <w:lang w:val="ru-RU" w:eastAsia="en-US" w:bidi="ar-SA"/>
      </w:rPr>
    </w:lvl>
    <w:lvl w:ilvl="5" w:tplc="802EF87C">
      <w:numFmt w:val="bullet"/>
      <w:lvlText w:val="•"/>
      <w:lvlJc w:val="left"/>
      <w:pPr>
        <w:ind w:left="6040" w:hanging="275"/>
      </w:pPr>
      <w:rPr>
        <w:rFonts w:hint="default"/>
        <w:lang w:val="ru-RU" w:eastAsia="en-US" w:bidi="ar-SA"/>
      </w:rPr>
    </w:lvl>
    <w:lvl w:ilvl="6" w:tplc="4B72B738">
      <w:numFmt w:val="bullet"/>
      <w:lvlText w:val="•"/>
      <w:lvlJc w:val="left"/>
      <w:pPr>
        <w:ind w:left="7056" w:hanging="275"/>
      </w:pPr>
      <w:rPr>
        <w:rFonts w:hint="default"/>
        <w:lang w:val="ru-RU" w:eastAsia="en-US" w:bidi="ar-SA"/>
      </w:rPr>
    </w:lvl>
    <w:lvl w:ilvl="7" w:tplc="7124ED98">
      <w:numFmt w:val="bullet"/>
      <w:lvlText w:val="•"/>
      <w:lvlJc w:val="left"/>
      <w:pPr>
        <w:ind w:left="8073" w:hanging="275"/>
      </w:pPr>
      <w:rPr>
        <w:rFonts w:hint="default"/>
        <w:lang w:val="ru-RU" w:eastAsia="en-US" w:bidi="ar-SA"/>
      </w:rPr>
    </w:lvl>
    <w:lvl w:ilvl="8" w:tplc="7004E92A">
      <w:numFmt w:val="bullet"/>
      <w:lvlText w:val="•"/>
      <w:lvlJc w:val="left"/>
      <w:pPr>
        <w:ind w:left="9089" w:hanging="275"/>
      </w:pPr>
      <w:rPr>
        <w:rFonts w:hint="default"/>
        <w:lang w:val="ru-RU" w:eastAsia="en-US" w:bidi="ar-SA"/>
      </w:rPr>
    </w:lvl>
  </w:abstractNum>
  <w:abstractNum w:abstractNumId="15" w15:restartNumberingAfterBreak="0">
    <w:nsid w:val="4A3100D9"/>
    <w:multiLevelType w:val="hybridMultilevel"/>
    <w:tmpl w:val="443C0C72"/>
    <w:lvl w:ilvl="0" w:tplc="E89C6A32">
      <w:start w:val="1"/>
      <w:numFmt w:val="decimal"/>
      <w:lvlText w:val="%1)"/>
      <w:lvlJc w:val="left"/>
      <w:pPr>
        <w:ind w:left="2008" w:hanging="305"/>
      </w:pPr>
      <w:rPr>
        <w:rFonts w:ascii="Times New Roman" w:eastAsia="Cambria" w:hAnsi="Times New Roman" w:cs="Times New Roman" w:hint="default"/>
        <w:spacing w:val="-1"/>
        <w:w w:val="96"/>
        <w:sz w:val="27"/>
        <w:szCs w:val="27"/>
        <w:lang w:val="ru-RU" w:eastAsia="en-US" w:bidi="ar-SA"/>
      </w:rPr>
    </w:lvl>
    <w:lvl w:ilvl="1" w:tplc="4A120594">
      <w:numFmt w:val="bullet"/>
      <w:lvlText w:val="•"/>
      <w:lvlJc w:val="left"/>
      <w:pPr>
        <w:ind w:left="2912" w:hanging="305"/>
      </w:pPr>
      <w:rPr>
        <w:rFonts w:hint="default"/>
        <w:lang w:val="ru-RU" w:eastAsia="en-US" w:bidi="ar-SA"/>
      </w:rPr>
    </w:lvl>
    <w:lvl w:ilvl="2" w:tplc="5B3C66A6">
      <w:numFmt w:val="bullet"/>
      <w:lvlText w:val="•"/>
      <w:lvlJc w:val="left"/>
      <w:pPr>
        <w:ind w:left="3824" w:hanging="305"/>
      </w:pPr>
      <w:rPr>
        <w:rFonts w:hint="default"/>
        <w:lang w:val="ru-RU" w:eastAsia="en-US" w:bidi="ar-SA"/>
      </w:rPr>
    </w:lvl>
    <w:lvl w:ilvl="3" w:tplc="8020C3B0">
      <w:numFmt w:val="bullet"/>
      <w:lvlText w:val="•"/>
      <w:lvlJc w:val="left"/>
      <w:pPr>
        <w:ind w:left="4736" w:hanging="305"/>
      </w:pPr>
      <w:rPr>
        <w:rFonts w:hint="default"/>
        <w:lang w:val="ru-RU" w:eastAsia="en-US" w:bidi="ar-SA"/>
      </w:rPr>
    </w:lvl>
    <w:lvl w:ilvl="4" w:tplc="BF0A872E">
      <w:numFmt w:val="bullet"/>
      <w:lvlText w:val="•"/>
      <w:lvlJc w:val="left"/>
      <w:pPr>
        <w:ind w:left="5648" w:hanging="305"/>
      </w:pPr>
      <w:rPr>
        <w:rFonts w:hint="default"/>
        <w:lang w:val="ru-RU" w:eastAsia="en-US" w:bidi="ar-SA"/>
      </w:rPr>
    </w:lvl>
    <w:lvl w:ilvl="5" w:tplc="6F30E5FC">
      <w:numFmt w:val="bullet"/>
      <w:lvlText w:val="•"/>
      <w:lvlJc w:val="left"/>
      <w:pPr>
        <w:ind w:left="6560" w:hanging="305"/>
      </w:pPr>
      <w:rPr>
        <w:rFonts w:hint="default"/>
        <w:lang w:val="ru-RU" w:eastAsia="en-US" w:bidi="ar-SA"/>
      </w:rPr>
    </w:lvl>
    <w:lvl w:ilvl="6" w:tplc="AE045D9A">
      <w:numFmt w:val="bullet"/>
      <w:lvlText w:val="•"/>
      <w:lvlJc w:val="left"/>
      <w:pPr>
        <w:ind w:left="7472" w:hanging="305"/>
      </w:pPr>
      <w:rPr>
        <w:rFonts w:hint="default"/>
        <w:lang w:val="ru-RU" w:eastAsia="en-US" w:bidi="ar-SA"/>
      </w:rPr>
    </w:lvl>
    <w:lvl w:ilvl="7" w:tplc="316C55CC">
      <w:numFmt w:val="bullet"/>
      <w:lvlText w:val="•"/>
      <w:lvlJc w:val="left"/>
      <w:pPr>
        <w:ind w:left="8385" w:hanging="305"/>
      </w:pPr>
      <w:rPr>
        <w:rFonts w:hint="default"/>
        <w:lang w:val="ru-RU" w:eastAsia="en-US" w:bidi="ar-SA"/>
      </w:rPr>
    </w:lvl>
    <w:lvl w:ilvl="8" w:tplc="0AAA6ED8">
      <w:numFmt w:val="bullet"/>
      <w:lvlText w:val="•"/>
      <w:lvlJc w:val="left"/>
      <w:pPr>
        <w:ind w:left="9297" w:hanging="305"/>
      </w:pPr>
      <w:rPr>
        <w:rFonts w:hint="default"/>
        <w:lang w:val="ru-RU" w:eastAsia="en-US" w:bidi="ar-SA"/>
      </w:rPr>
    </w:lvl>
  </w:abstractNum>
  <w:abstractNum w:abstractNumId="16" w15:restartNumberingAfterBreak="0">
    <w:nsid w:val="53425D7C"/>
    <w:multiLevelType w:val="hybridMultilevel"/>
    <w:tmpl w:val="576AF7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4656782"/>
    <w:multiLevelType w:val="hybridMultilevel"/>
    <w:tmpl w:val="78C6B5EC"/>
    <w:lvl w:ilvl="0" w:tplc="984C2742">
      <w:start w:val="1"/>
      <w:numFmt w:val="decimal"/>
      <w:lvlText w:val="%1)"/>
      <w:lvlJc w:val="left"/>
      <w:pPr>
        <w:ind w:left="2066" w:hanging="305"/>
      </w:pPr>
      <w:rPr>
        <w:rFonts w:hint="default"/>
        <w:spacing w:val="-1"/>
        <w:w w:val="93"/>
        <w:lang w:val="ru-RU" w:eastAsia="en-US" w:bidi="ar-SA"/>
      </w:rPr>
    </w:lvl>
    <w:lvl w:ilvl="1" w:tplc="85D0ECCC">
      <w:numFmt w:val="bullet"/>
      <w:lvlText w:val="•"/>
      <w:lvlJc w:val="left"/>
      <w:pPr>
        <w:ind w:left="2966" w:hanging="305"/>
      </w:pPr>
      <w:rPr>
        <w:rFonts w:hint="default"/>
        <w:lang w:val="ru-RU" w:eastAsia="en-US" w:bidi="ar-SA"/>
      </w:rPr>
    </w:lvl>
    <w:lvl w:ilvl="2" w:tplc="FDA2EC36">
      <w:numFmt w:val="bullet"/>
      <w:lvlText w:val="•"/>
      <w:lvlJc w:val="left"/>
      <w:pPr>
        <w:ind w:left="3872" w:hanging="305"/>
      </w:pPr>
      <w:rPr>
        <w:rFonts w:hint="default"/>
        <w:lang w:val="ru-RU" w:eastAsia="en-US" w:bidi="ar-SA"/>
      </w:rPr>
    </w:lvl>
    <w:lvl w:ilvl="3" w:tplc="93BAB86E">
      <w:numFmt w:val="bullet"/>
      <w:lvlText w:val="•"/>
      <w:lvlJc w:val="left"/>
      <w:pPr>
        <w:ind w:left="4778" w:hanging="305"/>
      </w:pPr>
      <w:rPr>
        <w:rFonts w:hint="default"/>
        <w:lang w:val="ru-RU" w:eastAsia="en-US" w:bidi="ar-SA"/>
      </w:rPr>
    </w:lvl>
    <w:lvl w:ilvl="4" w:tplc="01DCA07C">
      <w:numFmt w:val="bullet"/>
      <w:lvlText w:val="•"/>
      <w:lvlJc w:val="left"/>
      <w:pPr>
        <w:ind w:left="5684" w:hanging="305"/>
      </w:pPr>
      <w:rPr>
        <w:rFonts w:hint="default"/>
        <w:lang w:val="ru-RU" w:eastAsia="en-US" w:bidi="ar-SA"/>
      </w:rPr>
    </w:lvl>
    <w:lvl w:ilvl="5" w:tplc="2BCE0844">
      <w:numFmt w:val="bullet"/>
      <w:lvlText w:val="•"/>
      <w:lvlJc w:val="left"/>
      <w:pPr>
        <w:ind w:left="6590" w:hanging="305"/>
      </w:pPr>
      <w:rPr>
        <w:rFonts w:hint="default"/>
        <w:lang w:val="ru-RU" w:eastAsia="en-US" w:bidi="ar-SA"/>
      </w:rPr>
    </w:lvl>
    <w:lvl w:ilvl="6" w:tplc="65B2C036">
      <w:numFmt w:val="bullet"/>
      <w:lvlText w:val="•"/>
      <w:lvlJc w:val="left"/>
      <w:pPr>
        <w:ind w:left="7496" w:hanging="305"/>
      </w:pPr>
      <w:rPr>
        <w:rFonts w:hint="default"/>
        <w:lang w:val="ru-RU" w:eastAsia="en-US" w:bidi="ar-SA"/>
      </w:rPr>
    </w:lvl>
    <w:lvl w:ilvl="7" w:tplc="7CB465FA">
      <w:numFmt w:val="bullet"/>
      <w:lvlText w:val="•"/>
      <w:lvlJc w:val="left"/>
      <w:pPr>
        <w:ind w:left="8403" w:hanging="305"/>
      </w:pPr>
      <w:rPr>
        <w:rFonts w:hint="default"/>
        <w:lang w:val="ru-RU" w:eastAsia="en-US" w:bidi="ar-SA"/>
      </w:rPr>
    </w:lvl>
    <w:lvl w:ilvl="8" w:tplc="A45035C6">
      <w:numFmt w:val="bullet"/>
      <w:lvlText w:val="•"/>
      <w:lvlJc w:val="left"/>
      <w:pPr>
        <w:ind w:left="9309" w:hanging="305"/>
      </w:pPr>
      <w:rPr>
        <w:rFonts w:hint="default"/>
        <w:lang w:val="ru-RU" w:eastAsia="en-US" w:bidi="ar-SA"/>
      </w:rPr>
    </w:lvl>
  </w:abstractNum>
  <w:abstractNum w:abstractNumId="18" w15:restartNumberingAfterBreak="0">
    <w:nsid w:val="5696043B"/>
    <w:multiLevelType w:val="hybridMultilevel"/>
    <w:tmpl w:val="78B2A55E"/>
    <w:lvl w:ilvl="0" w:tplc="91DC265C">
      <w:start w:val="1"/>
      <w:numFmt w:val="decimal"/>
      <w:lvlText w:val="%1)"/>
      <w:lvlJc w:val="left"/>
      <w:pPr>
        <w:ind w:left="957" w:hanging="305"/>
        <w:jc w:val="right"/>
      </w:pPr>
      <w:rPr>
        <w:rFonts w:ascii="Times New Roman" w:eastAsia="Cambria" w:hAnsi="Times New Roman" w:cs="Times New Roman" w:hint="default"/>
        <w:spacing w:val="-1"/>
        <w:w w:val="100"/>
        <w:sz w:val="27"/>
        <w:szCs w:val="27"/>
        <w:lang w:val="ru-RU" w:eastAsia="en-US" w:bidi="ar-SA"/>
      </w:rPr>
    </w:lvl>
    <w:lvl w:ilvl="1" w:tplc="17D22D1C">
      <w:numFmt w:val="bullet"/>
      <w:lvlText w:val="•"/>
      <w:lvlJc w:val="left"/>
      <w:pPr>
        <w:ind w:left="1976" w:hanging="305"/>
      </w:pPr>
      <w:rPr>
        <w:rFonts w:hint="default"/>
        <w:lang w:val="ru-RU" w:eastAsia="en-US" w:bidi="ar-SA"/>
      </w:rPr>
    </w:lvl>
    <w:lvl w:ilvl="2" w:tplc="FBCEB0E8">
      <w:numFmt w:val="bullet"/>
      <w:lvlText w:val="•"/>
      <w:lvlJc w:val="left"/>
      <w:pPr>
        <w:ind w:left="2992" w:hanging="305"/>
      </w:pPr>
      <w:rPr>
        <w:rFonts w:hint="default"/>
        <w:lang w:val="ru-RU" w:eastAsia="en-US" w:bidi="ar-SA"/>
      </w:rPr>
    </w:lvl>
    <w:lvl w:ilvl="3" w:tplc="5DCE2786">
      <w:numFmt w:val="bullet"/>
      <w:lvlText w:val="•"/>
      <w:lvlJc w:val="left"/>
      <w:pPr>
        <w:ind w:left="4008" w:hanging="305"/>
      </w:pPr>
      <w:rPr>
        <w:rFonts w:hint="default"/>
        <w:lang w:val="ru-RU" w:eastAsia="en-US" w:bidi="ar-SA"/>
      </w:rPr>
    </w:lvl>
    <w:lvl w:ilvl="4" w:tplc="CA5E092A">
      <w:numFmt w:val="bullet"/>
      <w:lvlText w:val="•"/>
      <w:lvlJc w:val="left"/>
      <w:pPr>
        <w:ind w:left="5024" w:hanging="305"/>
      </w:pPr>
      <w:rPr>
        <w:rFonts w:hint="default"/>
        <w:lang w:val="ru-RU" w:eastAsia="en-US" w:bidi="ar-SA"/>
      </w:rPr>
    </w:lvl>
    <w:lvl w:ilvl="5" w:tplc="107E2DE4">
      <w:numFmt w:val="bullet"/>
      <w:lvlText w:val="•"/>
      <w:lvlJc w:val="left"/>
      <w:pPr>
        <w:ind w:left="6040" w:hanging="305"/>
      </w:pPr>
      <w:rPr>
        <w:rFonts w:hint="default"/>
        <w:lang w:val="ru-RU" w:eastAsia="en-US" w:bidi="ar-SA"/>
      </w:rPr>
    </w:lvl>
    <w:lvl w:ilvl="6" w:tplc="E584997A">
      <w:numFmt w:val="bullet"/>
      <w:lvlText w:val="•"/>
      <w:lvlJc w:val="left"/>
      <w:pPr>
        <w:ind w:left="7056" w:hanging="305"/>
      </w:pPr>
      <w:rPr>
        <w:rFonts w:hint="default"/>
        <w:lang w:val="ru-RU" w:eastAsia="en-US" w:bidi="ar-SA"/>
      </w:rPr>
    </w:lvl>
    <w:lvl w:ilvl="7" w:tplc="6AF2498E">
      <w:numFmt w:val="bullet"/>
      <w:lvlText w:val="•"/>
      <w:lvlJc w:val="left"/>
      <w:pPr>
        <w:ind w:left="8073" w:hanging="305"/>
      </w:pPr>
      <w:rPr>
        <w:rFonts w:hint="default"/>
        <w:lang w:val="ru-RU" w:eastAsia="en-US" w:bidi="ar-SA"/>
      </w:rPr>
    </w:lvl>
    <w:lvl w:ilvl="8" w:tplc="2C589F3A">
      <w:numFmt w:val="bullet"/>
      <w:lvlText w:val="•"/>
      <w:lvlJc w:val="left"/>
      <w:pPr>
        <w:ind w:left="9089" w:hanging="305"/>
      </w:pPr>
      <w:rPr>
        <w:rFonts w:hint="default"/>
        <w:lang w:val="ru-RU" w:eastAsia="en-US" w:bidi="ar-SA"/>
      </w:rPr>
    </w:lvl>
  </w:abstractNum>
  <w:abstractNum w:abstractNumId="19" w15:restartNumberingAfterBreak="0">
    <w:nsid w:val="5AE1219C"/>
    <w:multiLevelType w:val="hybridMultilevel"/>
    <w:tmpl w:val="192AB1B4"/>
    <w:lvl w:ilvl="0" w:tplc="EC32BC50">
      <w:start w:val="1"/>
      <w:numFmt w:val="decimal"/>
      <w:lvlText w:val="%1)"/>
      <w:lvlJc w:val="left"/>
      <w:pPr>
        <w:ind w:left="1294" w:hanging="301"/>
      </w:pPr>
      <w:rPr>
        <w:rFonts w:ascii="Times New Roman" w:eastAsia="Cambria" w:hAnsi="Times New Roman" w:cs="Times New Roman" w:hint="default"/>
        <w:spacing w:val="-1"/>
        <w:w w:val="89"/>
        <w:sz w:val="28"/>
        <w:szCs w:val="28"/>
        <w:lang w:val="ru-RU" w:eastAsia="en-US" w:bidi="ar-SA"/>
      </w:rPr>
    </w:lvl>
    <w:lvl w:ilvl="1" w:tplc="252A2864">
      <w:numFmt w:val="bullet"/>
      <w:lvlText w:val="•"/>
      <w:lvlJc w:val="left"/>
      <w:pPr>
        <w:ind w:left="2211" w:hanging="301"/>
      </w:pPr>
      <w:rPr>
        <w:rFonts w:hint="default"/>
        <w:lang w:val="ru-RU" w:eastAsia="en-US" w:bidi="ar-SA"/>
      </w:rPr>
    </w:lvl>
    <w:lvl w:ilvl="2" w:tplc="D9341DDE">
      <w:numFmt w:val="bullet"/>
      <w:lvlText w:val="•"/>
      <w:lvlJc w:val="left"/>
      <w:pPr>
        <w:ind w:left="3123" w:hanging="301"/>
      </w:pPr>
      <w:rPr>
        <w:rFonts w:hint="default"/>
        <w:lang w:val="ru-RU" w:eastAsia="en-US" w:bidi="ar-SA"/>
      </w:rPr>
    </w:lvl>
    <w:lvl w:ilvl="3" w:tplc="4ABEBFDA">
      <w:numFmt w:val="bullet"/>
      <w:lvlText w:val="•"/>
      <w:lvlJc w:val="left"/>
      <w:pPr>
        <w:ind w:left="4035" w:hanging="301"/>
      </w:pPr>
      <w:rPr>
        <w:rFonts w:hint="default"/>
        <w:lang w:val="ru-RU" w:eastAsia="en-US" w:bidi="ar-SA"/>
      </w:rPr>
    </w:lvl>
    <w:lvl w:ilvl="4" w:tplc="C61CC0E0">
      <w:numFmt w:val="bullet"/>
      <w:lvlText w:val="•"/>
      <w:lvlJc w:val="left"/>
      <w:pPr>
        <w:ind w:left="4947" w:hanging="301"/>
      </w:pPr>
      <w:rPr>
        <w:rFonts w:hint="default"/>
        <w:lang w:val="ru-RU" w:eastAsia="en-US" w:bidi="ar-SA"/>
      </w:rPr>
    </w:lvl>
    <w:lvl w:ilvl="5" w:tplc="DA1027F8">
      <w:numFmt w:val="bullet"/>
      <w:lvlText w:val="•"/>
      <w:lvlJc w:val="left"/>
      <w:pPr>
        <w:ind w:left="5859" w:hanging="301"/>
      </w:pPr>
      <w:rPr>
        <w:rFonts w:hint="default"/>
        <w:lang w:val="ru-RU" w:eastAsia="en-US" w:bidi="ar-SA"/>
      </w:rPr>
    </w:lvl>
    <w:lvl w:ilvl="6" w:tplc="CBAC077C">
      <w:numFmt w:val="bullet"/>
      <w:lvlText w:val="•"/>
      <w:lvlJc w:val="left"/>
      <w:pPr>
        <w:ind w:left="6771" w:hanging="301"/>
      </w:pPr>
      <w:rPr>
        <w:rFonts w:hint="default"/>
        <w:lang w:val="ru-RU" w:eastAsia="en-US" w:bidi="ar-SA"/>
      </w:rPr>
    </w:lvl>
    <w:lvl w:ilvl="7" w:tplc="90EA0050">
      <w:numFmt w:val="bullet"/>
      <w:lvlText w:val="•"/>
      <w:lvlJc w:val="left"/>
      <w:pPr>
        <w:ind w:left="7684" w:hanging="301"/>
      </w:pPr>
      <w:rPr>
        <w:rFonts w:hint="default"/>
        <w:lang w:val="ru-RU" w:eastAsia="en-US" w:bidi="ar-SA"/>
      </w:rPr>
    </w:lvl>
    <w:lvl w:ilvl="8" w:tplc="5E14BCC0">
      <w:numFmt w:val="bullet"/>
      <w:lvlText w:val="•"/>
      <w:lvlJc w:val="left"/>
      <w:pPr>
        <w:ind w:left="8596" w:hanging="301"/>
      </w:pPr>
      <w:rPr>
        <w:rFonts w:hint="default"/>
        <w:lang w:val="ru-RU" w:eastAsia="en-US" w:bidi="ar-SA"/>
      </w:rPr>
    </w:lvl>
  </w:abstractNum>
  <w:abstractNum w:abstractNumId="20" w15:restartNumberingAfterBreak="0">
    <w:nsid w:val="5AF36BC1"/>
    <w:multiLevelType w:val="hybridMultilevel"/>
    <w:tmpl w:val="3AE60BC8"/>
    <w:lvl w:ilvl="0" w:tplc="57A243DE">
      <w:start w:val="1"/>
      <w:numFmt w:val="decimal"/>
      <w:lvlText w:val="%1)"/>
      <w:lvlJc w:val="left"/>
      <w:pPr>
        <w:ind w:left="957" w:hanging="573"/>
      </w:pPr>
      <w:rPr>
        <w:rFonts w:ascii="Times New Roman" w:eastAsia="Cambria" w:hAnsi="Times New Roman" w:cs="Times New Roman" w:hint="default"/>
        <w:spacing w:val="-1"/>
        <w:w w:val="96"/>
        <w:sz w:val="28"/>
        <w:szCs w:val="28"/>
        <w:lang w:val="ru-RU" w:eastAsia="en-US" w:bidi="ar-SA"/>
      </w:rPr>
    </w:lvl>
    <w:lvl w:ilvl="1" w:tplc="6B3C6E60">
      <w:numFmt w:val="bullet"/>
      <w:lvlText w:val="•"/>
      <w:lvlJc w:val="left"/>
      <w:pPr>
        <w:ind w:left="1976" w:hanging="573"/>
      </w:pPr>
      <w:rPr>
        <w:rFonts w:hint="default"/>
        <w:lang w:val="ru-RU" w:eastAsia="en-US" w:bidi="ar-SA"/>
      </w:rPr>
    </w:lvl>
    <w:lvl w:ilvl="2" w:tplc="CB68CA1C">
      <w:numFmt w:val="bullet"/>
      <w:lvlText w:val="•"/>
      <w:lvlJc w:val="left"/>
      <w:pPr>
        <w:ind w:left="2992" w:hanging="573"/>
      </w:pPr>
      <w:rPr>
        <w:rFonts w:hint="default"/>
        <w:lang w:val="ru-RU" w:eastAsia="en-US" w:bidi="ar-SA"/>
      </w:rPr>
    </w:lvl>
    <w:lvl w:ilvl="3" w:tplc="3CB6730E">
      <w:numFmt w:val="bullet"/>
      <w:lvlText w:val="•"/>
      <w:lvlJc w:val="left"/>
      <w:pPr>
        <w:ind w:left="4008" w:hanging="573"/>
      </w:pPr>
      <w:rPr>
        <w:rFonts w:hint="default"/>
        <w:lang w:val="ru-RU" w:eastAsia="en-US" w:bidi="ar-SA"/>
      </w:rPr>
    </w:lvl>
    <w:lvl w:ilvl="4" w:tplc="5AD40822">
      <w:numFmt w:val="bullet"/>
      <w:lvlText w:val="•"/>
      <w:lvlJc w:val="left"/>
      <w:pPr>
        <w:ind w:left="5024" w:hanging="573"/>
      </w:pPr>
      <w:rPr>
        <w:rFonts w:hint="default"/>
        <w:lang w:val="ru-RU" w:eastAsia="en-US" w:bidi="ar-SA"/>
      </w:rPr>
    </w:lvl>
    <w:lvl w:ilvl="5" w:tplc="50F656F2">
      <w:numFmt w:val="bullet"/>
      <w:lvlText w:val="•"/>
      <w:lvlJc w:val="left"/>
      <w:pPr>
        <w:ind w:left="6040" w:hanging="573"/>
      </w:pPr>
      <w:rPr>
        <w:rFonts w:hint="default"/>
        <w:lang w:val="ru-RU" w:eastAsia="en-US" w:bidi="ar-SA"/>
      </w:rPr>
    </w:lvl>
    <w:lvl w:ilvl="6" w:tplc="1A082D76">
      <w:numFmt w:val="bullet"/>
      <w:lvlText w:val="•"/>
      <w:lvlJc w:val="left"/>
      <w:pPr>
        <w:ind w:left="7056" w:hanging="573"/>
      </w:pPr>
      <w:rPr>
        <w:rFonts w:hint="default"/>
        <w:lang w:val="ru-RU" w:eastAsia="en-US" w:bidi="ar-SA"/>
      </w:rPr>
    </w:lvl>
    <w:lvl w:ilvl="7" w:tplc="54A82FDA">
      <w:numFmt w:val="bullet"/>
      <w:lvlText w:val="•"/>
      <w:lvlJc w:val="left"/>
      <w:pPr>
        <w:ind w:left="8073" w:hanging="573"/>
      </w:pPr>
      <w:rPr>
        <w:rFonts w:hint="default"/>
        <w:lang w:val="ru-RU" w:eastAsia="en-US" w:bidi="ar-SA"/>
      </w:rPr>
    </w:lvl>
    <w:lvl w:ilvl="8" w:tplc="0C3470FC">
      <w:numFmt w:val="bullet"/>
      <w:lvlText w:val="•"/>
      <w:lvlJc w:val="left"/>
      <w:pPr>
        <w:ind w:left="9089" w:hanging="573"/>
      </w:pPr>
      <w:rPr>
        <w:rFonts w:hint="default"/>
        <w:lang w:val="ru-RU" w:eastAsia="en-US" w:bidi="ar-SA"/>
      </w:rPr>
    </w:lvl>
  </w:abstractNum>
  <w:abstractNum w:abstractNumId="21" w15:restartNumberingAfterBreak="0">
    <w:nsid w:val="5E9B2669"/>
    <w:multiLevelType w:val="hybridMultilevel"/>
    <w:tmpl w:val="0C5EE78C"/>
    <w:lvl w:ilvl="0" w:tplc="7DA81142">
      <w:start w:val="1"/>
      <w:numFmt w:val="decimal"/>
      <w:lvlText w:val="%1)"/>
      <w:lvlJc w:val="left"/>
      <w:pPr>
        <w:ind w:left="1977" w:hanging="304"/>
      </w:pPr>
      <w:rPr>
        <w:rFonts w:ascii="Times New Roman" w:eastAsia="Cambria" w:hAnsi="Times New Roman" w:cs="Times New Roman" w:hint="default"/>
        <w:spacing w:val="-1"/>
        <w:w w:val="93"/>
        <w:sz w:val="28"/>
        <w:szCs w:val="28"/>
        <w:lang w:val="ru-RU" w:eastAsia="en-US" w:bidi="ar-SA"/>
      </w:rPr>
    </w:lvl>
    <w:lvl w:ilvl="1" w:tplc="5E9012F4">
      <w:numFmt w:val="bullet"/>
      <w:lvlText w:val="•"/>
      <w:lvlJc w:val="left"/>
      <w:pPr>
        <w:ind w:left="2894" w:hanging="304"/>
      </w:pPr>
      <w:rPr>
        <w:rFonts w:hint="default"/>
        <w:lang w:val="ru-RU" w:eastAsia="en-US" w:bidi="ar-SA"/>
      </w:rPr>
    </w:lvl>
    <w:lvl w:ilvl="2" w:tplc="8EE8E3EE">
      <w:numFmt w:val="bullet"/>
      <w:lvlText w:val="•"/>
      <w:lvlJc w:val="left"/>
      <w:pPr>
        <w:ind w:left="3808" w:hanging="304"/>
      </w:pPr>
      <w:rPr>
        <w:rFonts w:hint="default"/>
        <w:lang w:val="ru-RU" w:eastAsia="en-US" w:bidi="ar-SA"/>
      </w:rPr>
    </w:lvl>
    <w:lvl w:ilvl="3" w:tplc="ACFE1A60">
      <w:numFmt w:val="bullet"/>
      <w:lvlText w:val="•"/>
      <w:lvlJc w:val="left"/>
      <w:pPr>
        <w:ind w:left="4722" w:hanging="304"/>
      </w:pPr>
      <w:rPr>
        <w:rFonts w:hint="default"/>
        <w:lang w:val="ru-RU" w:eastAsia="en-US" w:bidi="ar-SA"/>
      </w:rPr>
    </w:lvl>
    <w:lvl w:ilvl="4" w:tplc="44781C08">
      <w:numFmt w:val="bullet"/>
      <w:lvlText w:val="•"/>
      <w:lvlJc w:val="left"/>
      <w:pPr>
        <w:ind w:left="5636" w:hanging="304"/>
      </w:pPr>
      <w:rPr>
        <w:rFonts w:hint="default"/>
        <w:lang w:val="ru-RU" w:eastAsia="en-US" w:bidi="ar-SA"/>
      </w:rPr>
    </w:lvl>
    <w:lvl w:ilvl="5" w:tplc="B4EA127E">
      <w:numFmt w:val="bullet"/>
      <w:lvlText w:val="•"/>
      <w:lvlJc w:val="left"/>
      <w:pPr>
        <w:ind w:left="6550" w:hanging="304"/>
      </w:pPr>
      <w:rPr>
        <w:rFonts w:hint="default"/>
        <w:lang w:val="ru-RU" w:eastAsia="en-US" w:bidi="ar-SA"/>
      </w:rPr>
    </w:lvl>
    <w:lvl w:ilvl="6" w:tplc="D75CA5A6">
      <w:numFmt w:val="bullet"/>
      <w:lvlText w:val="•"/>
      <w:lvlJc w:val="left"/>
      <w:pPr>
        <w:ind w:left="7464" w:hanging="304"/>
      </w:pPr>
      <w:rPr>
        <w:rFonts w:hint="default"/>
        <w:lang w:val="ru-RU" w:eastAsia="en-US" w:bidi="ar-SA"/>
      </w:rPr>
    </w:lvl>
    <w:lvl w:ilvl="7" w:tplc="7632D32E">
      <w:numFmt w:val="bullet"/>
      <w:lvlText w:val="•"/>
      <w:lvlJc w:val="left"/>
      <w:pPr>
        <w:ind w:left="8379" w:hanging="304"/>
      </w:pPr>
      <w:rPr>
        <w:rFonts w:hint="default"/>
        <w:lang w:val="ru-RU" w:eastAsia="en-US" w:bidi="ar-SA"/>
      </w:rPr>
    </w:lvl>
    <w:lvl w:ilvl="8" w:tplc="39B67D98">
      <w:numFmt w:val="bullet"/>
      <w:lvlText w:val="•"/>
      <w:lvlJc w:val="left"/>
      <w:pPr>
        <w:ind w:left="9293" w:hanging="304"/>
      </w:pPr>
      <w:rPr>
        <w:rFonts w:hint="default"/>
        <w:lang w:val="ru-RU" w:eastAsia="en-US" w:bidi="ar-SA"/>
      </w:rPr>
    </w:lvl>
  </w:abstractNum>
  <w:abstractNum w:abstractNumId="22" w15:restartNumberingAfterBreak="0">
    <w:nsid w:val="62D41A53"/>
    <w:multiLevelType w:val="hybridMultilevel"/>
    <w:tmpl w:val="4D8ED482"/>
    <w:lvl w:ilvl="0" w:tplc="0A6AF1EA">
      <w:start w:val="1"/>
      <w:numFmt w:val="decimal"/>
      <w:lvlText w:val="%1)"/>
      <w:lvlJc w:val="left"/>
      <w:pPr>
        <w:ind w:left="2001" w:hanging="305"/>
      </w:pPr>
      <w:rPr>
        <w:rFonts w:hint="default"/>
        <w:spacing w:val="-1"/>
        <w:w w:val="96"/>
        <w:lang w:val="ru-RU" w:eastAsia="en-US" w:bidi="ar-SA"/>
      </w:rPr>
    </w:lvl>
    <w:lvl w:ilvl="1" w:tplc="54E41668">
      <w:numFmt w:val="bullet"/>
      <w:lvlText w:val="•"/>
      <w:lvlJc w:val="left"/>
      <w:pPr>
        <w:ind w:left="2912" w:hanging="305"/>
      </w:pPr>
      <w:rPr>
        <w:rFonts w:hint="default"/>
        <w:lang w:val="ru-RU" w:eastAsia="en-US" w:bidi="ar-SA"/>
      </w:rPr>
    </w:lvl>
    <w:lvl w:ilvl="2" w:tplc="1BD0808E">
      <w:numFmt w:val="bullet"/>
      <w:lvlText w:val="•"/>
      <w:lvlJc w:val="left"/>
      <w:pPr>
        <w:ind w:left="3824" w:hanging="305"/>
      </w:pPr>
      <w:rPr>
        <w:rFonts w:hint="default"/>
        <w:lang w:val="ru-RU" w:eastAsia="en-US" w:bidi="ar-SA"/>
      </w:rPr>
    </w:lvl>
    <w:lvl w:ilvl="3" w:tplc="44DC1A4E">
      <w:numFmt w:val="bullet"/>
      <w:lvlText w:val="•"/>
      <w:lvlJc w:val="left"/>
      <w:pPr>
        <w:ind w:left="4736" w:hanging="305"/>
      </w:pPr>
      <w:rPr>
        <w:rFonts w:hint="default"/>
        <w:lang w:val="ru-RU" w:eastAsia="en-US" w:bidi="ar-SA"/>
      </w:rPr>
    </w:lvl>
    <w:lvl w:ilvl="4" w:tplc="9DD0DC58">
      <w:numFmt w:val="bullet"/>
      <w:lvlText w:val="•"/>
      <w:lvlJc w:val="left"/>
      <w:pPr>
        <w:ind w:left="5648" w:hanging="305"/>
      </w:pPr>
      <w:rPr>
        <w:rFonts w:hint="default"/>
        <w:lang w:val="ru-RU" w:eastAsia="en-US" w:bidi="ar-SA"/>
      </w:rPr>
    </w:lvl>
    <w:lvl w:ilvl="5" w:tplc="B906CB2C">
      <w:numFmt w:val="bullet"/>
      <w:lvlText w:val="•"/>
      <w:lvlJc w:val="left"/>
      <w:pPr>
        <w:ind w:left="6560" w:hanging="305"/>
      </w:pPr>
      <w:rPr>
        <w:rFonts w:hint="default"/>
        <w:lang w:val="ru-RU" w:eastAsia="en-US" w:bidi="ar-SA"/>
      </w:rPr>
    </w:lvl>
    <w:lvl w:ilvl="6" w:tplc="06428DBC">
      <w:numFmt w:val="bullet"/>
      <w:lvlText w:val="•"/>
      <w:lvlJc w:val="left"/>
      <w:pPr>
        <w:ind w:left="7472" w:hanging="305"/>
      </w:pPr>
      <w:rPr>
        <w:rFonts w:hint="default"/>
        <w:lang w:val="ru-RU" w:eastAsia="en-US" w:bidi="ar-SA"/>
      </w:rPr>
    </w:lvl>
    <w:lvl w:ilvl="7" w:tplc="0D34F98C">
      <w:numFmt w:val="bullet"/>
      <w:lvlText w:val="•"/>
      <w:lvlJc w:val="left"/>
      <w:pPr>
        <w:ind w:left="8385" w:hanging="305"/>
      </w:pPr>
      <w:rPr>
        <w:rFonts w:hint="default"/>
        <w:lang w:val="ru-RU" w:eastAsia="en-US" w:bidi="ar-SA"/>
      </w:rPr>
    </w:lvl>
    <w:lvl w:ilvl="8" w:tplc="F85CAA38">
      <w:numFmt w:val="bullet"/>
      <w:lvlText w:val="•"/>
      <w:lvlJc w:val="left"/>
      <w:pPr>
        <w:ind w:left="9297" w:hanging="305"/>
      </w:pPr>
      <w:rPr>
        <w:rFonts w:hint="default"/>
        <w:lang w:val="ru-RU" w:eastAsia="en-US" w:bidi="ar-SA"/>
      </w:rPr>
    </w:lvl>
  </w:abstractNum>
  <w:abstractNum w:abstractNumId="23" w15:restartNumberingAfterBreak="0">
    <w:nsid w:val="6764468A"/>
    <w:multiLevelType w:val="hybridMultilevel"/>
    <w:tmpl w:val="AFF01640"/>
    <w:lvl w:ilvl="0" w:tplc="EA100AE2">
      <w:start w:val="1"/>
      <w:numFmt w:val="decimal"/>
      <w:lvlText w:val="%1)"/>
      <w:lvlJc w:val="left"/>
      <w:pPr>
        <w:ind w:left="1025" w:hanging="303"/>
      </w:pPr>
      <w:rPr>
        <w:rFonts w:hint="default"/>
        <w:spacing w:val="-1"/>
        <w:w w:val="89"/>
        <w:lang w:val="ru-RU" w:eastAsia="en-US" w:bidi="ar-SA"/>
      </w:rPr>
    </w:lvl>
    <w:lvl w:ilvl="1" w:tplc="04C2BF7E">
      <w:numFmt w:val="bullet"/>
      <w:lvlText w:val="•"/>
      <w:lvlJc w:val="left"/>
      <w:pPr>
        <w:ind w:left="2030" w:hanging="303"/>
      </w:pPr>
      <w:rPr>
        <w:rFonts w:hint="default"/>
        <w:lang w:val="ru-RU" w:eastAsia="en-US" w:bidi="ar-SA"/>
      </w:rPr>
    </w:lvl>
    <w:lvl w:ilvl="2" w:tplc="D432FFC8">
      <w:numFmt w:val="bullet"/>
      <w:lvlText w:val="•"/>
      <w:lvlJc w:val="left"/>
      <w:pPr>
        <w:ind w:left="3040" w:hanging="303"/>
      </w:pPr>
      <w:rPr>
        <w:rFonts w:hint="default"/>
        <w:lang w:val="ru-RU" w:eastAsia="en-US" w:bidi="ar-SA"/>
      </w:rPr>
    </w:lvl>
    <w:lvl w:ilvl="3" w:tplc="21808C64">
      <w:numFmt w:val="bullet"/>
      <w:lvlText w:val="•"/>
      <w:lvlJc w:val="left"/>
      <w:pPr>
        <w:ind w:left="4050" w:hanging="303"/>
      </w:pPr>
      <w:rPr>
        <w:rFonts w:hint="default"/>
        <w:lang w:val="ru-RU" w:eastAsia="en-US" w:bidi="ar-SA"/>
      </w:rPr>
    </w:lvl>
    <w:lvl w:ilvl="4" w:tplc="84B20AA0">
      <w:numFmt w:val="bullet"/>
      <w:lvlText w:val="•"/>
      <w:lvlJc w:val="left"/>
      <w:pPr>
        <w:ind w:left="5060" w:hanging="303"/>
      </w:pPr>
      <w:rPr>
        <w:rFonts w:hint="default"/>
        <w:lang w:val="ru-RU" w:eastAsia="en-US" w:bidi="ar-SA"/>
      </w:rPr>
    </w:lvl>
    <w:lvl w:ilvl="5" w:tplc="1B6C5F3E">
      <w:numFmt w:val="bullet"/>
      <w:lvlText w:val="•"/>
      <w:lvlJc w:val="left"/>
      <w:pPr>
        <w:ind w:left="6070" w:hanging="303"/>
      </w:pPr>
      <w:rPr>
        <w:rFonts w:hint="default"/>
        <w:lang w:val="ru-RU" w:eastAsia="en-US" w:bidi="ar-SA"/>
      </w:rPr>
    </w:lvl>
    <w:lvl w:ilvl="6" w:tplc="5D9226F6">
      <w:numFmt w:val="bullet"/>
      <w:lvlText w:val="•"/>
      <w:lvlJc w:val="left"/>
      <w:pPr>
        <w:ind w:left="7080" w:hanging="303"/>
      </w:pPr>
      <w:rPr>
        <w:rFonts w:hint="default"/>
        <w:lang w:val="ru-RU" w:eastAsia="en-US" w:bidi="ar-SA"/>
      </w:rPr>
    </w:lvl>
    <w:lvl w:ilvl="7" w:tplc="1BD29C46">
      <w:numFmt w:val="bullet"/>
      <w:lvlText w:val="•"/>
      <w:lvlJc w:val="left"/>
      <w:pPr>
        <w:ind w:left="8091" w:hanging="303"/>
      </w:pPr>
      <w:rPr>
        <w:rFonts w:hint="default"/>
        <w:lang w:val="ru-RU" w:eastAsia="en-US" w:bidi="ar-SA"/>
      </w:rPr>
    </w:lvl>
    <w:lvl w:ilvl="8" w:tplc="C5DE7B14">
      <w:numFmt w:val="bullet"/>
      <w:lvlText w:val="•"/>
      <w:lvlJc w:val="left"/>
      <w:pPr>
        <w:ind w:left="9101" w:hanging="303"/>
      </w:pPr>
      <w:rPr>
        <w:rFonts w:hint="default"/>
        <w:lang w:val="ru-RU" w:eastAsia="en-US" w:bidi="ar-SA"/>
      </w:rPr>
    </w:lvl>
  </w:abstractNum>
  <w:abstractNum w:abstractNumId="24" w15:restartNumberingAfterBreak="0">
    <w:nsid w:val="6E5C1D26"/>
    <w:multiLevelType w:val="hybridMultilevel"/>
    <w:tmpl w:val="1FA088A2"/>
    <w:lvl w:ilvl="0" w:tplc="3670D0C4">
      <w:start w:val="1"/>
      <w:numFmt w:val="decimal"/>
      <w:lvlText w:val="%1)"/>
      <w:lvlJc w:val="left"/>
      <w:pPr>
        <w:ind w:left="1050" w:hanging="550"/>
      </w:pPr>
      <w:rPr>
        <w:rFonts w:ascii="Times New Roman" w:eastAsia="Cambria" w:hAnsi="Times New Roman" w:cs="Times New Roman" w:hint="default"/>
        <w:spacing w:val="-1"/>
        <w:w w:val="93"/>
        <w:sz w:val="27"/>
        <w:szCs w:val="27"/>
        <w:lang w:val="ru-RU" w:eastAsia="en-US" w:bidi="ar-SA"/>
      </w:rPr>
    </w:lvl>
    <w:lvl w:ilvl="1" w:tplc="9BCC4E1A">
      <w:numFmt w:val="bullet"/>
      <w:lvlText w:val="•"/>
      <w:lvlJc w:val="left"/>
      <w:pPr>
        <w:ind w:left="2066" w:hanging="550"/>
      </w:pPr>
      <w:rPr>
        <w:rFonts w:hint="default"/>
        <w:lang w:val="ru-RU" w:eastAsia="en-US" w:bidi="ar-SA"/>
      </w:rPr>
    </w:lvl>
    <w:lvl w:ilvl="2" w:tplc="CDE45BC2">
      <w:numFmt w:val="bullet"/>
      <w:lvlText w:val="•"/>
      <w:lvlJc w:val="left"/>
      <w:pPr>
        <w:ind w:left="3072" w:hanging="550"/>
      </w:pPr>
      <w:rPr>
        <w:rFonts w:hint="default"/>
        <w:lang w:val="ru-RU" w:eastAsia="en-US" w:bidi="ar-SA"/>
      </w:rPr>
    </w:lvl>
    <w:lvl w:ilvl="3" w:tplc="A8541DF8">
      <w:numFmt w:val="bullet"/>
      <w:lvlText w:val="•"/>
      <w:lvlJc w:val="left"/>
      <w:pPr>
        <w:ind w:left="4078" w:hanging="550"/>
      </w:pPr>
      <w:rPr>
        <w:rFonts w:hint="default"/>
        <w:lang w:val="ru-RU" w:eastAsia="en-US" w:bidi="ar-SA"/>
      </w:rPr>
    </w:lvl>
    <w:lvl w:ilvl="4" w:tplc="0BBA5EC6">
      <w:numFmt w:val="bullet"/>
      <w:lvlText w:val="•"/>
      <w:lvlJc w:val="left"/>
      <w:pPr>
        <w:ind w:left="5084" w:hanging="550"/>
      </w:pPr>
      <w:rPr>
        <w:rFonts w:hint="default"/>
        <w:lang w:val="ru-RU" w:eastAsia="en-US" w:bidi="ar-SA"/>
      </w:rPr>
    </w:lvl>
    <w:lvl w:ilvl="5" w:tplc="61E872DE">
      <w:numFmt w:val="bullet"/>
      <w:lvlText w:val="•"/>
      <w:lvlJc w:val="left"/>
      <w:pPr>
        <w:ind w:left="6090" w:hanging="550"/>
      </w:pPr>
      <w:rPr>
        <w:rFonts w:hint="default"/>
        <w:lang w:val="ru-RU" w:eastAsia="en-US" w:bidi="ar-SA"/>
      </w:rPr>
    </w:lvl>
    <w:lvl w:ilvl="6" w:tplc="4872A4C0">
      <w:numFmt w:val="bullet"/>
      <w:lvlText w:val="•"/>
      <w:lvlJc w:val="left"/>
      <w:pPr>
        <w:ind w:left="7096" w:hanging="550"/>
      </w:pPr>
      <w:rPr>
        <w:rFonts w:hint="default"/>
        <w:lang w:val="ru-RU" w:eastAsia="en-US" w:bidi="ar-SA"/>
      </w:rPr>
    </w:lvl>
    <w:lvl w:ilvl="7" w:tplc="C5DC0604">
      <w:numFmt w:val="bullet"/>
      <w:lvlText w:val="•"/>
      <w:lvlJc w:val="left"/>
      <w:pPr>
        <w:ind w:left="8103" w:hanging="550"/>
      </w:pPr>
      <w:rPr>
        <w:rFonts w:hint="default"/>
        <w:lang w:val="ru-RU" w:eastAsia="en-US" w:bidi="ar-SA"/>
      </w:rPr>
    </w:lvl>
    <w:lvl w:ilvl="8" w:tplc="2A72D8F6">
      <w:numFmt w:val="bullet"/>
      <w:lvlText w:val="•"/>
      <w:lvlJc w:val="left"/>
      <w:pPr>
        <w:ind w:left="9109" w:hanging="550"/>
      </w:pPr>
      <w:rPr>
        <w:rFonts w:hint="default"/>
        <w:lang w:val="ru-RU" w:eastAsia="en-US" w:bidi="ar-SA"/>
      </w:rPr>
    </w:lvl>
  </w:abstractNum>
  <w:abstractNum w:abstractNumId="25" w15:restartNumberingAfterBreak="0">
    <w:nsid w:val="74314BF0"/>
    <w:multiLevelType w:val="hybridMultilevel"/>
    <w:tmpl w:val="F6E2C3C4"/>
    <w:lvl w:ilvl="0" w:tplc="E8EE9EFE">
      <w:start w:val="1"/>
      <w:numFmt w:val="decimal"/>
      <w:lvlText w:val="%1."/>
      <w:lvlJc w:val="left"/>
      <w:pPr>
        <w:ind w:left="979" w:hanging="286"/>
        <w:jc w:val="right"/>
      </w:pPr>
      <w:rPr>
        <w:rFonts w:hint="default"/>
        <w:w w:val="107"/>
        <w:lang w:val="ru-RU" w:eastAsia="en-US" w:bidi="ar-SA"/>
      </w:rPr>
    </w:lvl>
    <w:lvl w:ilvl="1" w:tplc="EF38D6AC">
      <w:numFmt w:val="bullet"/>
      <w:lvlText w:val="•"/>
      <w:lvlJc w:val="left"/>
      <w:pPr>
        <w:ind w:left="1994" w:hanging="286"/>
      </w:pPr>
      <w:rPr>
        <w:rFonts w:hint="default"/>
        <w:lang w:val="ru-RU" w:eastAsia="en-US" w:bidi="ar-SA"/>
      </w:rPr>
    </w:lvl>
    <w:lvl w:ilvl="2" w:tplc="11426286">
      <w:numFmt w:val="bullet"/>
      <w:lvlText w:val="•"/>
      <w:lvlJc w:val="left"/>
      <w:pPr>
        <w:ind w:left="3008" w:hanging="286"/>
      </w:pPr>
      <w:rPr>
        <w:rFonts w:hint="default"/>
        <w:lang w:val="ru-RU" w:eastAsia="en-US" w:bidi="ar-SA"/>
      </w:rPr>
    </w:lvl>
    <w:lvl w:ilvl="3" w:tplc="22707022">
      <w:numFmt w:val="bullet"/>
      <w:lvlText w:val="•"/>
      <w:lvlJc w:val="left"/>
      <w:pPr>
        <w:ind w:left="4022" w:hanging="286"/>
      </w:pPr>
      <w:rPr>
        <w:rFonts w:hint="default"/>
        <w:lang w:val="ru-RU" w:eastAsia="en-US" w:bidi="ar-SA"/>
      </w:rPr>
    </w:lvl>
    <w:lvl w:ilvl="4" w:tplc="30E88D32">
      <w:numFmt w:val="bullet"/>
      <w:lvlText w:val="•"/>
      <w:lvlJc w:val="left"/>
      <w:pPr>
        <w:ind w:left="5036" w:hanging="286"/>
      </w:pPr>
      <w:rPr>
        <w:rFonts w:hint="default"/>
        <w:lang w:val="ru-RU" w:eastAsia="en-US" w:bidi="ar-SA"/>
      </w:rPr>
    </w:lvl>
    <w:lvl w:ilvl="5" w:tplc="4B6494BE">
      <w:numFmt w:val="bullet"/>
      <w:lvlText w:val="•"/>
      <w:lvlJc w:val="left"/>
      <w:pPr>
        <w:ind w:left="6050" w:hanging="286"/>
      </w:pPr>
      <w:rPr>
        <w:rFonts w:hint="default"/>
        <w:lang w:val="ru-RU" w:eastAsia="en-US" w:bidi="ar-SA"/>
      </w:rPr>
    </w:lvl>
    <w:lvl w:ilvl="6" w:tplc="A5227826">
      <w:numFmt w:val="bullet"/>
      <w:lvlText w:val="•"/>
      <w:lvlJc w:val="left"/>
      <w:pPr>
        <w:ind w:left="7064" w:hanging="286"/>
      </w:pPr>
      <w:rPr>
        <w:rFonts w:hint="default"/>
        <w:lang w:val="ru-RU" w:eastAsia="en-US" w:bidi="ar-SA"/>
      </w:rPr>
    </w:lvl>
    <w:lvl w:ilvl="7" w:tplc="AF306DB2">
      <w:numFmt w:val="bullet"/>
      <w:lvlText w:val="•"/>
      <w:lvlJc w:val="left"/>
      <w:pPr>
        <w:ind w:left="8079" w:hanging="286"/>
      </w:pPr>
      <w:rPr>
        <w:rFonts w:hint="default"/>
        <w:lang w:val="ru-RU" w:eastAsia="en-US" w:bidi="ar-SA"/>
      </w:rPr>
    </w:lvl>
    <w:lvl w:ilvl="8" w:tplc="E8FA53AC">
      <w:numFmt w:val="bullet"/>
      <w:lvlText w:val="•"/>
      <w:lvlJc w:val="left"/>
      <w:pPr>
        <w:ind w:left="9093" w:hanging="286"/>
      </w:pPr>
      <w:rPr>
        <w:rFonts w:hint="default"/>
        <w:lang w:val="ru-RU" w:eastAsia="en-US" w:bidi="ar-SA"/>
      </w:rPr>
    </w:lvl>
  </w:abstractNum>
  <w:abstractNum w:abstractNumId="26" w15:restartNumberingAfterBreak="0">
    <w:nsid w:val="7AAD0821"/>
    <w:multiLevelType w:val="hybridMultilevel"/>
    <w:tmpl w:val="BE00AACC"/>
    <w:lvl w:ilvl="0" w:tplc="09F8F0D8">
      <w:start w:val="1"/>
      <w:numFmt w:val="decimal"/>
      <w:lvlText w:val="%1)"/>
      <w:lvlJc w:val="left"/>
      <w:pPr>
        <w:ind w:left="935" w:hanging="557"/>
      </w:pPr>
      <w:rPr>
        <w:rFonts w:ascii="Times New Roman" w:eastAsia="Cambria" w:hAnsi="Times New Roman" w:cs="Times New Roman" w:hint="default"/>
        <w:spacing w:val="-1"/>
        <w:w w:val="96"/>
        <w:sz w:val="27"/>
        <w:szCs w:val="27"/>
        <w:lang w:val="ru-RU" w:eastAsia="en-US" w:bidi="ar-SA"/>
      </w:rPr>
    </w:lvl>
    <w:lvl w:ilvl="1" w:tplc="44024EA2">
      <w:numFmt w:val="bullet"/>
      <w:lvlText w:val="•"/>
      <w:lvlJc w:val="left"/>
      <w:pPr>
        <w:ind w:left="1958" w:hanging="557"/>
      </w:pPr>
      <w:rPr>
        <w:rFonts w:hint="default"/>
        <w:lang w:val="ru-RU" w:eastAsia="en-US" w:bidi="ar-SA"/>
      </w:rPr>
    </w:lvl>
    <w:lvl w:ilvl="2" w:tplc="ECEA535C">
      <w:numFmt w:val="bullet"/>
      <w:lvlText w:val="•"/>
      <w:lvlJc w:val="left"/>
      <w:pPr>
        <w:ind w:left="2976" w:hanging="557"/>
      </w:pPr>
      <w:rPr>
        <w:rFonts w:hint="default"/>
        <w:lang w:val="ru-RU" w:eastAsia="en-US" w:bidi="ar-SA"/>
      </w:rPr>
    </w:lvl>
    <w:lvl w:ilvl="3" w:tplc="52A4E5E0">
      <w:numFmt w:val="bullet"/>
      <w:lvlText w:val="•"/>
      <w:lvlJc w:val="left"/>
      <w:pPr>
        <w:ind w:left="3994" w:hanging="557"/>
      </w:pPr>
      <w:rPr>
        <w:rFonts w:hint="default"/>
        <w:lang w:val="ru-RU" w:eastAsia="en-US" w:bidi="ar-SA"/>
      </w:rPr>
    </w:lvl>
    <w:lvl w:ilvl="4" w:tplc="4A6CA336">
      <w:numFmt w:val="bullet"/>
      <w:lvlText w:val="•"/>
      <w:lvlJc w:val="left"/>
      <w:pPr>
        <w:ind w:left="5012" w:hanging="557"/>
      </w:pPr>
      <w:rPr>
        <w:rFonts w:hint="default"/>
        <w:lang w:val="ru-RU" w:eastAsia="en-US" w:bidi="ar-SA"/>
      </w:rPr>
    </w:lvl>
    <w:lvl w:ilvl="5" w:tplc="EADA7202">
      <w:numFmt w:val="bullet"/>
      <w:lvlText w:val="•"/>
      <w:lvlJc w:val="left"/>
      <w:pPr>
        <w:ind w:left="6030" w:hanging="557"/>
      </w:pPr>
      <w:rPr>
        <w:rFonts w:hint="default"/>
        <w:lang w:val="ru-RU" w:eastAsia="en-US" w:bidi="ar-SA"/>
      </w:rPr>
    </w:lvl>
    <w:lvl w:ilvl="6" w:tplc="53AE99F6">
      <w:numFmt w:val="bullet"/>
      <w:lvlText w:val="•"/>
      <w:lvlJc w:val="left"/>
      <w:pPr>
        <w:ind w:left="7048" w:hanging="557"/>
      </w:pPr>
      <w:rPr>
        <w:rFonts w:hint="default"/>
        <w:lang w:val="ru-RU" w:eastAsia="en-US" w:bidi="ar-SA"/>
      </w:rPr>
    </w:lvl>
    <w:lvl w:ilvl="7" w:tplc="1784A29A">
      <w:numFmt w:val="bullet"/>
      <w:lvlText w:val="•"/>
      <w:lvlJc w:val="left"/>
      <w:pPr>
        <w:ind w:left="8067" w:hanging="557"/>
      </w:pPr>
      <w:rPr>
        <w:rFonts w:hint="default"/>
        <w:lang w:val="ru-RU" w:eastAsia="en-US" w:bidi="ar-SA"/>
      </w:rPr>
    </w:lvl>
    <w:lvl w:ilvl="8" w:tplc="69EC23EE">
      <w:numFmt w:val="bullet"/>
      <w:lvlText w:val="•"/>
      <w:lvlJc w:val="left"/>
      <w:pPr>
        <w:ind w:left="9085" w:hanging="557"/>
      </w:pPr>
      <w:rPr>
        <w:rFonts w:hint="default"/>
        <w:lang w:val="ru-RU" w:eastAsia="en-US" w:bidi="ar-SA"/>
      </w:rPr>
    </w:lvl>
  </w:abstractNum>
  <w:abstractNum w:abstractNumId="27" w15:restartNumberingAfterBreak="0">
    <w:nsid w:val="7AE32E0E"/>
    <w:multiLevelType w:val="hybridMultilevel"/>
    <w:tmpl w:val="9A3A0C74"/>
    <w:lvl w:ilvl="0" w:tplc="3AB49574">
      <w:start w:val="1"/>
      <w:numFmt w:val="decimal"/>
      <w:lvlText w:val="%1)"/>
      <w:lvlJc w:val="left"/>
      <w:pPr>
        <w:ind w:left="985" w:hanging="439"/>
      </w:pPr>
      <w:rPr>
        <w:rFonts w:ascii="Times New Roman" w:eastAsia="Cambria" w:hAnsi="Times New Roman" w:cs="Times New Roman" w:hint="default"/>
        <w:spacing w:val="-1"/>
        <w:w w:val="96"/>
        <w:sz w:val="28"/>
        <w:szCs w:val="28"/>
        <w:lang w:val="ru-RU" w:eastAsia="en-US" w:bidi="ar-SA"/>
      </w:rPr>
    </w:lvl>
    <w:lvl w:ilvl="1" w:tplc="55A4E76E">
      <w:numFmt w:val="bullet"/>
      <w:lvlText w:val="•"/>
      <w:lvlJc w:val="left"/>
      <w:pPr>
        <w:ind w:left="1994" w:hanging="439"/>
      </w:pPr>
      <w:rPr>
        <w:rFonts w:hint="default"/>
        <w:lang w:val="ru-RU" w:eastAsia="en-US" w:bidi="ar-SA"/>
      </w:rPr>
    </w:lvl>
    <w:lvl w:ilvl="2" w:tplc="27287604">
      <w:numFmt w:val="bullet"/>
      <w:lvlText w:val="•"/>
      <w:lvlJc w:val="left"/>
      <w:pPr>
        <w:ind w:left="3008" w:hanging="439"/>
      </w:pPr>
      <w:rPr>
        <w:rFonts w:hint="default"/>
        <w:lang w:val="ru-RU" w:eastAsia="en-US" w:bidi="ar-SA"/>
      </w:rPr>
    </w:lvl>
    <w:lvl w:ilvl="3" w:tplc="E0ACBB6C">
      <w:numFmt w:val="bullet"/>
      <w:lvlText w:val="•"/>
      <w:lvlJc w:val="left"/>
      <w:pPr>
        <w:ind w:left="4022" w:hanging="439"/>
      </w:pPr>
      <w:rPr>
        <w:rFonts w:hint="default"/>
        <w:lang w:val="ru-RU" w:eastAsia="en-US" w:bidi="ar-SA"/>
      </w:rPr>
    </w:lvl>
    <w:lvl w:ilvl="4" w:tplc="D4380840">
      <w:numFmt w:val="bullet"/>
      <w:lvlText w:val="•"/>
      <w:lvlJc w:val="left"/>
      <w:pPr>
        <w:ind w:left="5036" w:hanging="439"/>
      </w:pPr>
      <w:rPr>
        <w:rFonts w:hint="default"/>
        <w:lang w:val="ru-RU" w:eastAsia="en-US" w:bidi="ar-SA"/>
      </w:rPr>
    </w:lvl>
    <w:lvl w:ilvl="5" w:tplc="D536178E">
      <w:numFmt w:val="bullet"/>
      <w:lvlText w:val="•"/>
      <w:lvlJc w:val="left"/>
      <w:pPr>
        <w:ind w:left="6050" w:hanging="439"/>
      </w:pPr>
      <w:rPr>
        <w:rFonts w:hint="default"/>
        <w:lang w:val="ru-RU" w:eastAsia="en-US" w:bidi="ar-SA"/>
      </w:rPr>
    </w:lvl>
    <w:lvl w:ilvl="6" w:tplc="F7087E12">
      <w:numFmt w:val="bullet"/>
      <w:lvlText w:val="•"/>
      <w:lvlJc w:val="left"/>
      <w:pPr>
        <w:ind w:left="7064" w:hanging="439"/>
      </w:pPr>
      <w:rPr>
        <w:rFonts w:hint="default"/>
        <w:lang w:val="ru-RU" w:eastAsia="en-US" w:bidi="ar-SA"/>
      </w:rPr>
    </w:lvl>
    <w:lvl w:ilvl="7" w:tplc="13FCEECE">
      <w:numFmt w:val="bullet"/>
      <w:lvlText w:val="•"/>
      <w:lvlJc w:val="left"/>
      <w:pPr>
        <w:ind w:left="8079" w:hanging="439"/>
      </w:pPr>
      <w:rPr>
        <w:rFonts w:hint="default"/>
        <w:lang w:val="ru-RU" w:eastAsia="en-US" w:bidi="ar-SA"/>
      </w:rPr>
    </w:lvl>
    <w:lvl w:ilvl="8" w:tplc="0C0EEAD6">
      <w:numFmt w:val="bullet"/>
      <w:lvlText w:val="•"/>
      <w:lvlJc w:val="left"/>
      <w:pPr>
        <w:ind w:left="9093" w:hanging="439"/>
      </w:pPr>
      <w:rPr>
        <w:rFonts w:hint="default"/>
        <w:lang w:val="ru-RU" w:eastAsia="en-US" w:bidi="ar-SA"/>
      </w:rPr>
    </w:lvl>
  </w:abstractNum>
  <w:abstractNum w:abstractNumId="28" w15:restartNumberingAfterBreak="0">
    <w:nsid w:val="7E2D5808"/>
    <w:multiLevelType w:val="hybridMultilevel"/>
    <w:tmpl w:val="0B2CE1D2"/>
    <w:lvl w:ilvl="0" w:tplc="B118858C">
      <w:start w:val="2"/>
      <w:numFmt w:val="decimal"/>
      <w:lvlText w:val="%1)"/>
      <w:lvlJc w:val="left"/>
      <w:pPr>
        <w:ind w:left="964" w:hanging="421"/>
      </w:pPr>
      <w:rPr>
        <w:rFonts w:ascii="Cambria" w:eastAsia="Cambria" w:hAnsi="Cambria" w:cs="Cambria" w:hint="default"/>
        <w:spacing w:val="-1"/>
        <w:w w:val="93"/>
        <w:sz w:val="28"/>
        <w:szCs w:val="28"/>
        <w:lang w:val="ru-RU" w:eastAsia="en-US" w:bidi="ar-SA"/>
      </w:rPr>
    </w:lvl>
    <w:lvl w:ilvl="1" w:tplc="DA86EE00">
      <w:numFmt w:val="bullet"/>
      <w:lvlText w:val="•"/>
      <w:lvlJc w:val="left"/>
      <w:pPr>
        <w:ind w:left="1976" w:hanging="421"/>
      </w:pPr>
      <w:rPr>
        <w:rFonts w:hint="default"/>
        <w:lang w:val="ru-RU" w:eastAsia="en-US" w:bidi="ar-SA"/>
      </w:rPr>
    </w:lvl>
    <w:lvl w:ilvl="2" w:tplc="23A0FE42">
      <w:numFmt w:val="bullet"/>
      <w:lvlText w:val="•"/>
      <w:lvlJc w:val="left"/>
      <w:pPr>
        <w:ind w:left="2992" w:hanging="421"/>
      </w:pPr>
      <w:rPr>
        <w:rFonts w:hint="default"/>
        <w:lang w:val="ru-RU" w:eastAsia="en-US" w:bidi="ar-SA"/>
      </w:rPr>
    </w:lvl>
    <w:lvl w:ilvl="3" w:tplc="B3E600D6">
      <w:numFmt w:val="bullet"/>
      <w:lvlText w:val="•"/>
      <w:lvlJc w:val="left"/>
      <w:pPr>
        <w:ind w:left="4008" w:hanging="421"/>
      </w:pPr>
      <w:rPr>
        <w:rFonts w:hint="default"/>
        <w:lang w:val="ru-RU" w:eastAsia="en-US" w:bidi="ar-SA"/>
      </w:rPr>
    </w:lvl>
    <w:lvl w:ilvl="4" w:tplc="86D2AA50">
      <w:numFmt w:val="bullet"/>
      <w:lvlText w:val="•"/>
      <w:lvlJc w:val="left"/>
      <w:pPr>
        <w:ind w:left="5024" w:hanging="421"/>
      </w:pPr>
      <w:rPr>
        <w:rFonts w:hint="default"/>
        <w:lang w:val="ru-RU" w:eastAsia="en-US" w:bidi="ar-SA"/>
      </w:rPr>
    </w:lvl>
    <w:lvl w:ilvl="5" w:tplc="540848C6">
      <w:numFmt w:val="bullet"/>
      <w:lvlText w:val="•"/>
      <w:lvlJc w:val="left"/>
      <w:pPr>
        <w:ind w:left="6040" w:hanging="421"/>
      </w:pPr>
      <w:rPr>
        <w:rFonts w:hint="default"/>
        <w:lang w:val="ru-RU" w:eastAsia="en-US" w:bidi="ar-SA"/>
      </w:rPr>
    </w:lvl>
    <w:lvl w:ilvl="6" w:tplc="599C4482">
      <w:numFmt w:val="bullet"/>
      <w:lvlText w:val="•"/>
      <w:lvlJc w:val="left"/>
      <w:pPr>
        <w:ind w:left="7056" w:hanging="421"/>
      </w:pPr>
      <w:rPr>
        <w:rFonts w:hint="default"/>
        <w:lang w:val="ru-RU" w:eastAsia="en-US" w:bidi="ar-SA"/>
      </w:rPr>
    </w:lvl>
    <w:lvl w:ilvl="7" w:tplc="95881C22">
      <w:numFmt w:val="bullet"/>
      <w:lvlText w:val="•"/>
      <w:lvlJc w:val="left"/>
      <w:pPr>
        <w:ind w:left="8073" w:hanging="421"/>
      </w:pPr>
      <w:rPr>
        <w:rFonts w:hint="default"/>
        <w:lang w:val="ru-RU" w:eastAsia="en-US" w:bidi="ar-SA"/>
      </w:rPr>
    </w:lvl>
    <w:lvl w:ilvl="8" w:tplc="B2804EA4">
      <w:numFmt w:val="bullet"/>
      <w:lvlText w:val="•"/>
      <w:lvlJc w:val="left"/>
      <w:pPr>
        <w:ind w:left="9089" w:hanging="421"/>
      </w:pPr>
      <w:rPr>
        <w:rFonts w:hint="default"/>
        <w:lang w:val="ru-RU" w:eastAsia="en-US" w:bidi="ar-SA"/>
      </w:rPr>
    </w:lvl>
  </w:abstractNum>
  <w:num w:numId="1">
    <w:abstractNumId w:val="5"/>
  </w:num>
  <w:num w:numId="2">
    <w:abstractNumId w:val="7"/>
  </w:num>
  <w:num w:numId="3">
    <w:abstractNumId w:val="25"/>
  </w:num>
  <w:num w:numId="4">
    <w:abstractNumId w:val="6"/>
  </w:num>
  <w:num w:numId="5">
    <w:abstractNumId w:val="18"/>
  </w:num>
  <w:num w:numId="6">
    <w:abstractNumId w:val="26"/>
  </w:num>
  <w:num w:numId="7">
    <w:abstractNumId w:val="24"/>
  </w:num>
  <w:num w:numId="8">
    <w:abstractNumId w:val="28"/>
  </w:num>
  <w:num w:numId="9">
    <w:abstractNumId w:val="2"/>
  </w:num>
  <w:num w:numId="10">
    <w:abstractNumId w:val="17"/>
  </w:num>
  <w:num w:numId="11">
    <w:abstractNumId w:val="3"/>
  </w:num>
  <w:num w:numId="12">
    <w:abstractNumId w:val="15"/>
  </w:num>
  <w:num w:numId="13">
    <w:abstractNumId w:val="22"/>
  </w:num>
  <w:num w:numId="14">
    <w:abstractNumId w:val="23"/>
  </w:num>
  <w:num w:numId="15">
    <w:abstractNumId w:val="0"/>
  </w:num>
  <w:num w:numId="16">
    <w:abstractNumId w:val="1"/>
  </w:num>
  <w:num w:numId="17">
    <w:abstractNumId w:val="11"/>
  </w:num>
  <w:num w:numId="18">
    <w:abstractNumId w:val="13"/>
  </w:num>
  <w:num w:numId="19">
    <w:abstractNumId w:val="8"/>
  </w:num>
  <w:num w:numId="20">
    <w:abstractNumId w:val="12"/>
  </w:num>
  <w:num w:numId="21">
    <w:abstractNumId w:val="10"/>
  </w:num>
  <w:num w:numId="22">
    <w:abstractNumId w:val="4"/>
  </w:num>
  <w:num w:numId="23">
    <w:abstractNumId w:val="20"/>
  </w:num>
  <w:num w:numId="24">
    <w:abstractNumId w:val="27"/>
  </w:num>
  <w:num w:numId="25">
    <w:abstractNumId w:val="19"/>
  </w:num>
  <w:num w:numId="26">
    <w:abstractNumId w:val="21"/>
  </w:num>
  <w:num w:numId="27">
    <w:abstractNumId w:val="14"/>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7B"/>
    <w:rsid w:val="000305C0"/>
    <w:rsid w:val="00057CF2"/>
    <w:rsid w:val="000619AC"/>
    <w:rsid w:val="00066568"/>
    <w:rsid w:val="000A18A1"/>
    <w:rsid w:val="000D71EC"/>
    <w:rsid w:val="00137B40"/>
    <w:rsid w:val="00164584"/>
    <w:rsid w:val="00197691"/>
    <w:rsid w:val="003551AF"/>
    <w:rsid w:val="00373847"/>
    <w:rsid w:val="00426355"/>
    <w:rsid w:val="00462452"/>
    <w:rsid w:val="005840AD"/>
    <w:rsid w:val="005908C0"/>
    <w:rsid w:val="005E6C10"/>
    <w:rsid w:val="0060608A"/>
    <w:rsid w:val="00613E36"/>
    <w:rsid w:val="00635C36"/>
    <w:rsid w:val="00644667"/>
    <w:rsid w:val="00681073"/>
    <w:rsid w:val="00686173"/>
    <w:rsid w:val="00686672"/>
    <w:rsid w:val="00793D0B"/>
    <w:rsid w:val="007D3AA4"/>
    <w:rsid w:val="007F640F"/>
    <w:rsid w:val="00816C1D"/>
    <w:rsid w:val="00817889"/>
    <w:rsid w:val="008361D8"/>
    <w:rsid w:val="00846B7F"/>
    <w:rsid w:val="0085757D"/>
    <w:rsid w:val="008E0F1A"/>
    <w:rsid w:val="00926FD8"/>
    <w:rsid w:val="009B5362"/>
    <w:rsid w:val="009E03B5"/>
    <w:rsid w:val="009E5741"/>
    <w:rsid w:val="00A00C1E"/>
    <w:rsid w:val="00A43FA5"/>
    <w:rsid w:val="00A877D5"/>
    <w:rsid w:val="00A97518"/>
    <w:rsid w:val="00AD32AB"/>
    <w:rsid w:val="00AE0970"/>
    <w:rsid w:val="00BA1617"/>
    <w:rsid w:val="00BC6873"/>
    <w:rsid w:val="00BF593B"/>
    <w:rsid w:val="00C2039A"/>
    <w:rsid w:val="00C405D0"/>
    <w:rsid w:val="00C525E8"/>
    <w:rsid w:val="00C57799"/>
    <w:rsid w:val="00CC228C"/>
    <w:rsid w:val="00D75E8D"/>
    <w:rsid w:val="00D768EE"/>
    <w:rsid w:val="00DB3C63"/>
    <w:rsid w:val="00DB59F0"/>
    <w:rsid w:val="00DB77ED"/>
    <w:rsid w:val="00DE3165"/>
    <w:rsid w:val="00DE476D"/>
    <w:rsid w:val="00E07F99"/>
    <w:rsid w:val="00E931A1"/>
    <w:rsid w:val="00EB0715"/>
    <w:rsid w:val="00F001E0"/>
    <w:rsid w:val="00F24AF7"/>
    <w:rsid w:val="00FF4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A4FF6"/>
  <w15:docId w15:val="{8A98B7A6-5998-4975-83BC-8AE4DE03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mbria" w:eastAsia="Cambria" w:hAnsi="Cambria" w:cs="Cambria"/>
      <w:lang w:val="ru-RU"/>
    </w:rPr>
  </w:style>
  <w:style w:type="paragraph" w:styleId="1">
    <w:name w:val="heading 1"/>
    <w:basedOn w:val="a"/>
    <w:uiPriority w:val="1"/>
    <w:qFormat/>
    <w:pPr>
      <w:spacing w:line="333" w:lineRule="exact"/>
      <w:ind w:left="6400"/>
      <w:outlineLvl w:val="0"/>
    </w:pPr>
    <w:rPr>
      <w:rFonts w:ascii="Times New Roman" w:eastAsia="Times New Roman" w:hAnsi="Times New Roman" w:cs="Times New Roman"/>
      <w:sz w:val="30"/>
      <w:szCs w:val="30"/>
    </w:rPr>
  </w:style>
  <w:style w:type="paragraph" w:styleId="2">
    <w:name w:val="heading 2"/>
    <w:basedOn w:val="a"/>
    <w:uiPriority w:val="1"/>
    <w:qFormat/>
    <w:pPr>
      <w:spacing w:line="338" w:lineRule="exact"/>
      <w:ind w:left="984"/>
      <w:jc w:val="both"/>
      <w:outlineLvl w:val="1"/>
    </w:pPr>
    <w:rPr>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7"/>
      <w:szCs w:val="27"/>
    </w:rPr>
  </w:style>
  <w:style w:type="paragraph" w:styleId="a4">
    <w:name w:val="List Paragraph"/>
    <w:basedOn w:val="a"/>
    <w:uiPriority w:val="1"/>
    <w:qFormat/>
    <w:pPr>
      <w:ind w:left="978" w:firstLine="724"/>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593B"/>
    <w:pPr>
      <w:tabs>
        <w:tab w:val="center" w:pos="4677"/>
        <w:tab w:val="right" w:pos="9355"/>
      </w:tabs>
    </w:pPr>
  </w:style>
  <w:style w:type="character" w:customStyle="1" w:styleId="a6">
    <w:name w:val="Верхний колонтитул Знак"/>
    <w:basedOn w:val="a0"/>
    <w:link w:val="a5"/>
    <w:uiPriority w:val="99"/>
    <w:rsid w:val="00BF593B"/>
    <w:rPr>
      <w:rFonts w:ascii="Cambria" w:eastAsia="Cambria" w:hAnsi="Cambria" w:cs="Cambria"/>
      <w:lang w:val="ru-RU"/>
    </w:rPr>
  </w:style>
  <w:style w:type="paragraph" w:styleId="a7">
    <w:name w:val="footer"/>
    <w:basedOn w:val="a"/>
    <w:link w:val="a8"/>
    <w:uiPriority w:val="99"/>
    <w:unhideWhenUsed/>
    <w:rsid w:val="00BF593B"/>
    <w:pPr>
      <w:tabs>
        <w:tab w:val="center" w:pos="4677"/>
        <w:tab w:val="right" w:pos="9355"/>
      </w:tabs>
    </w:pPr>
  </w:style>
  <w:style w:type="character" w:customStyle="1" w:styleId="a8">
    <w:name w:val="Нижний колонтитул Знак"/>
    <w:basedOn w:val="a0"/>
    <w:link w:val="a7"/>
    <w:uiPriority w:val="99"/>
    <w:rsid w:val="00BF593B"/>
    <w:rPr>
      <w:rFonts w:ascii="Cambria" w:eastAsia="Cambria" w:hAnsi="Cambria" w:cs="Cambria"/>
      <w:lang w:val="ru-RU"/>
    </w:rPr>
  </w:style>
  <w:style w:type="paragraph" w:styleId="a9">
    <w:name w:val="Balloon Text"/>
    <w:basedOn w:val="a"/>
    <w:link w:val="aa"/>
    <w:uiPriority w:val="99"/>
    <w:semiHidden/>
    <w:unhideWhenUsed/>
    <w:rsid w:val="00686672"/>
    <w:rPr>
      <w:rFonts w:ascii="Tahoma" w:hAnsi="Tahoma" w:cs="Tahoma"/>
      <w:sz w:val="16"/>
      <w:szCs w:val="16"/>
    </w:rPr>
  </w:style>
  <w:style w:type="character" w:customStyle="1" w:styleId="aa">
    <w:name w:val="Текст выноски Знак"/>
    <w:basedOn w:val="a0"/>
    <w:link w:val="a9"/>
    <w:uiPriority w:val="99"/>
    <w:semiHidden/>
    <w:rsid w:val="00686672"/>
    <w:rPr>
      <w:rFonts w:ascii="Tahoma" w:eastAsia="Cambria" w:hAnsi="Tahoma" w:cs="Tahoma"/>
      <w:sz w:val="16"/>
      <w:szCs w:val="16"/>
      <w:lang w:val="ru-RU"/>
    </w:rPr>
  </w:style>
  <w:style w:type="table" w:customStyle="1" w:styleId="11">
    <w:name w:val="Сетка таблицы11"/>
    <w:basedOn w:val="a1"/>
    <w:uiPriority w:val="59"/>
    <w:rsid w:val="0060608A"/>
    <w:pPr>
      <w:widowControl/>
      <w:autoSpaceDE/>
      <w:autoSpaceDN/>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9689">
      <w:bodyDiv w:val="1"/>
      <w:marLeft w:val="0"/>
      <w:marRight w:val="0"/>
      <w:marTop w:val="0"/>
      <w:marBottom w:val="0"/>
      <w:divBdr>
        <w:top w:val="none" w:sz="0" w:space="0" w:color="auto"/>
        <w:left w:val="none" w:sz="0" w:space="0" w:color="auto"/>
        <w:bottom w:val="none" w:sz="0" w:space="0" w:color="auto"/>
        <w:right w:val="none" w:sz="0" w:space="0" w:color="auto"/>
      </w:divBdr>
    </w:div>
    <w:div w:id="637994381">
      <w:bodyDiv w:val="1"/>
      <w:marLeft w:val="0"/>
      <w:marRight w:val="0"/>
      <w:marTop w:val="0"/>
      <w:marBottom w:val="0"/>
      <w:divBdr>
        <w:top w:val="none" w:sz="0" w:space="0" w:color="auto"/>
        <w:left w:val="none" w:sz="0" w:space="0" w:color="auto"/>
        <w:bottom w:val="none" w:sz="0" w:space="0" w:color="auto"/>
        <w:right w:val="none" w:sz="0" w:space="0" w:color="auto"/>
      </w:divBdr>
    </w:div>
    <w:div w:id="1332221335">
      <w:bodyDiv w:val="1"/>
      <w:marLeft w:val="0"/>
      <w:marRight w:val="0"/>
      <w:marTop w:val="0"/>
      <w:marBottom w:val="0"/>
      <w:divBdr>
        <w:top w:val="none" w:sz="0" w:space="0" w:color="auto"/>
        <w:left w:val="none" w:sz="0" w:space="0" w:color="auto"/>
        <w:bottom w:val="none" w:sz="0" w:space="0" w:color="auto"/>
        <w:right w:val="none" w:sz="0" w:space="0" w:color="auto"/>
      </w:divBdr>
    </w:div>
    <w:div w:id="1662124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1686-5F8F-4DB6-ADEC-B0BDA3E1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9475</Words>
  <Characters>54014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123456</dc:creator>
  <cp:lastModifiedBy>Пользователь</cp:lastModifiedBy>
  <cp:revision>2</cp:revision>
  <cp:lastPrinted>2021-08-10T10:55:00Z</cp:lastPrinted>
  <dcterms:created xsi:type="dcterms:W3CDTF">2021-08-11T07:32:00Z</dcterms:created>
  <dcterms:modified xsi:type="dcterms:W3CDTF">2021-08-11T07:32:00Z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2021-06-29T00:00:00Z</vt:filetime>
  </property>
</Properties>
</file>