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19" w:rsidRDefault="00917B69" w:rsidP="00F83264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Административная </w:t>
      </w:r>
    </w:p>
    <w:p w:rsidR="00917B69" w:rsidRDefault="00917B69" w:rsidP="00F83264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в сфере </w:t>
      </w:r>
      <w:r w:rsidRPr="00917B69">
        <w:rPr>
          <w:rFonts w:ascii="Times New Roman" w:hAnsi="Times New Roman" w:cs="Times New Roman"/>
          <w:b/>
          <w:sz w:val="28"/>
          <w:szCs w:val="28"/>
        </w:rPr>
        <w:t>незаконного производства, приобретения, хранения, перевозки или сбыта алкогольной или спиртосодержащей продукции</w:t>
      </w:r>
    </w:p>
    <w:p w:rsid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35D" w:rsidRPr="00A4635D" w:rsidRDefault="00A4635D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</w:t>
      </w:r>
      <w:r w:rsidR="00A34419">
        <w:rPr>
          <w:rFonts w:ascii="Times New Roman" w:hAnsi="Times New Roman" w:cs="Times New Roman"/>
          <w:b/>
          <w:sz w:val="28"/>
          <w:szCs w:val="28"/>
        </w:rPr>
        <w:t>атья</w:t>
      </w:r>
      <w:r w:rsidRPr="00A4635D">
        <w:rPr>
          <w:rFonts w:ascii="Times New Roman" w:hAnsi="Times New Roman" w:cs="Times New Roman"/>
          <w:b/>
          <w:sz w:val="28"/>
          <w:szCs w:val="28"/>
        </w:rPr>
        <w:t xml:space="preserve"> 14.2. Незаконная продажа товаров (иных вещей), свободная реализация которых запрещена или ограничена</w:t>
      </w:r>
    </w:p>
    <w:p w:rsidR="00A4635D" w:rsidRPr="00A4635D" w:rsidRDefault="00A4635D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35D">
        <w:rPr>
          <w:rFonts w:ascii="Times New Roman" w:hAnsi="Times New Roman" w:cs="Times New Roman"/>
          <w:sz w:val="28"/>
          <w:szCs w:val="28"/>
        </w:rPr>
        <w:t>Незаконная продажа товаров (иных вещей), свободная реализация которых запрещена или ограничена законодательством, за исключением случаев, предусмотренных частью 1 ста</w:t>
      </w:r>
      <w:r w:rsidR="00504006">
        <w:rPr>
          <w:rFonts w:ascii="Times New Roman" w:hAnsi="Times New Roman" w:cs="Times New Roman"/>
          <w:sz w:val="28"/>
          <w:szCs w:val="28"/>
        </w:rPr>
        <w:t>тьи 14.17.1 настоящего Кодекса,</w:t>
      </w:r>
      <w:r w:rsidRPr="00A4635D">
        <w:rPr>
          <w:rFonts w:ascii="Times New Roman" w:hAnsi="Times New Roman" w:cs="Times New Roman"/>
          <w:sz w:val="28"/>
          <w:szCs w:val="28"/>
        </w:rPr>
        <w:t>-</w:t>
      </w:r>
    </w:p>
    <w:p w:rsidR="00A4635D" w:rsidRDefault="00A4635D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35D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- от тридцати тысяч до сорока тысяч рублей с конфискацией предметов административного правонарушения или без таковой.</w:t>
      </w:r>
    </w:p>
    <w:p w:rsidR="00C5057C" w:rsidRPr="00A4635D" w:rsidRDefault="00C5057C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B69" w:rsidRDefault="00A34419" w:rsidP="00F83264">
      <w:pPr>
        <w:tabs>
          <w:tab w:val="left" w:pos="5355"/>
        </w:tabs>
        <w:spacing w:line="276" w:lineRule="auto"/>
        <w:ind w:right="-1" w:firstLine="567"/>
        <w:jc w:val="both"/>
        <w:rPr>
          <w:b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Статья </w:t>
      </w:r>
      <w:r w:rsidR="00917B69" w:rsidRPr="00A4635D">
        <w:rPr>
          <w:b/>
          <w:szCs w:val="28"/>
        </w:rPr>
        <w:t>14.16</w:t>
      </w:r>
      <w:r w:rsidR="00C5057C">
        <w:rPr>
          <w:b/>
          <w:szCs w:val="28"/>
        </w:rPr>
        <w:t>.</w:t>
      </w:r>
      <w:r w:rsidR="00917B69" w:rsidRPr="00A4635D">
        <w:rPr>
          <w:b/>
          <w:szCs w:val="28"/>
        </w:rPr>
        <w:t xml:space="preserve"> КРФоАП </w:t>
      </w:r>
      <w:hyperlink r:id="rId4" w:anchor="dst100839" w:history="1">
        <w:r w:rsidR="00917B69" w:rsidRPr="00A4635D">
          <w:rPr>
            <w:b/>
            <w:szCs w:val="28"/>
            <w:shd w:val="clear" w:color="auto" w:fill="FFFFFF"/>
          </w:rPr>
          <w:t>Розничная продажа</w:t>
        </w:r>
      </w:hyperlink>
      <w:r w:rsidR="00917B69" w:rsidRPr="00A4635D">
        <w:rPr>
          <w:b/>
          <w:szCs w:val="28"/>
          <w:shd w:val="clear" w:color="auto" w:fill="FFFFFF"/>
        </w:rPr>
        <w:t> несовершеннолетнему алкогольной продукции, если это действие не содержит </w:t>
      </w:r>
      <w:hyperlink r:id="rId5" w:anchor="dst534" w:history="1">
        <w:r w:rsidR="00917B69" w:rsidRPr="00A4635D">
          <w:rPr>
            <w:b/>
            <w:szCs w:val="28"/>
            <w:shd w:val="clear" w:color="auto" w:fill="FFFFFF"/>
          </w:rPr>
          <w:t>уголовно наказуемого деяния</w:t>
        </w:r>
      </w:hyperlink>
    </w:p>
    <w:p w:rsidR="00A4635D" w:rsidRPr="00A4635D" w:rsidRDefault="00A4635D" w:rsidP="00F83264">
      <w:pPr>
        <w:tabs>
          <w:tab w:val="left" w:pos="5355"/>
        </w:tabs>
        <w:spacing w:line="276" w:lineRule="auto"/>
        <w:ind w:right="-1" w:firstLine="567"/>
        <w:jc w:val="both"/>
        <w:rPr>
          <w:szCs w:val="28"/>
        </w:rPr>
      </w:pPr>
      <w:r w:rsidRPr="00A4635D">
        <w:rPr>
          <w:szCs w:val="28"/>
        </w:rPr>
        <w:t>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продукции; на юридических лиц - от двухсот тысяч до трехсот тысяч рублей с конфискацией этилового спирта и спиртосодержащей продукции.</w:t>
      </w:r>
    </w:p>
    <w:p w:rsidR="00A4635D" w:rsidRPr="00A4635D" w:rsidRDefault="00A4635D" w:rsidP="00F83264">
      <w:pPr>
        <w:tabs>
          <w:tab w:val="left" w:pos="0"/>
        </w:tabs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ab/>
      </w:r>
      <w:r w:rsidRPr="00C5057C">
        <w:rPr>
          <w:b/>
          <w:szCs w:val="28"/>
        </w:rPr>
        <w:t>2.</w:t>
      </w:r>
      <w:r w:rsidRPr="00A4635D">
        <w:rPr>
          <w:szCs w:val="28"/>
        </w:rPr>
        <w:t xml:space="preserve"> 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</w:t>
      </w:r>
      <w:r w:rsidR="00504006">
        <w:rPr>
          <w:szCs w:val="28"/>
        </w:rPr>
        <w:t>ределенных федеральным законом,</w:t>
      </w:r>
      <w:r w:rsidRPr="00A4635D">
        <w:rPr>
          <w:szCs w:val="28"/>
        </w:rPr>
        <w:t>-</w:t>
      </w:r>
    </w:p>
    <w:p w:rsidR="00A4635D" w:rsidRPr="00A4635D" w:rsidRDefault="00A4635D" w:rsidP="00F83264">
      <w:pPr>
        <w:tabs>
          <w:tab w:val="left" w:pos="5355"/>
        </w:tabs>
        <w:spacing w:line="276" w:lineRule="auto"/>
        <w:ind w:right="-1" w:firstLine="567"/>
        <w:jc w:val="both"/>
        <w:rPr>
          <w:szCs w:val="28"/>
        </w:rPr>
      </w:pPr>
      <w:r w:rsidRPr="00A4635D">
        <w:rPr>
          <w:szCs w:val="28"/>
        </w:rPr>
        <w:t>влечет наложение административного штрафа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продукции.</w:t>
      </w:r>
    </w:p>
    <w:p w:rsidR="00A4635D" w:rsidRPr="00A4635D" w:rsidRDefault="00A4635D" w:rsidP="00F83264">
      <w:pPr>
        <w:tabs>
          <w:tab w:val="left" w:pos="0"/>
        </w:tabs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ab/>
      </w:r>
      <w:r w:rsidRPr="00C5057C">
        <w:rPr>
          <w:b/>
          <w:szCs w:val="28"/>
        </w:rPr>
        <w:t>2.1.</w:t>
      </w:r>
      <w:r w:rsidRPr="00A4635D">
        <w:rPr>
          <w:szCs w:val="28"/>
        </w:rPr>
        <w:t xml:space="preserve"> Розничная продажа несовершеннолетнему алкогольной продукции, если это действие не содержит уголовно наказуемого деяния,-</w:t>
      </w:r>
    </w:p>
    <w:p w:rsidR="00A4635D" w:rsidRPr="00A4635D" w:rsidRDefault="00A4635D" w:rsidP="00F83264">
      <w:pPr>
        <w:tabs>
          <w:tab w:val="left" w:pos="5355"/>
        </w:tabs>
        <w:spacing w:line="276" w:lineRule="auto"/>
        <w:ind w:right="-1" w:firstLine="567"/>
        <w:jc w:val="both"/>
        <w:rPr>
          <w:szCs w:val="28"/>
        </w:rPr>
      </w:pPr>
      <w:r w:rsidRPr="00A4635D">
        <w:rPr>
          <w:szCs w:val="28"/>
        </w:rPr>
        <w:t>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A4635D" w:rsidRPr="00A4635D" w:rsidRDefault="00A4635D" w:rsidP="00F83264">
      <w:pPr>
        <w:tabs>
          <w:tab w:val="left" w:pos="0"/>
        </w:tabs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ab/>
      </w:r>
      <w:r w:rsidRPr="00C5057C">
        <w:rPr>
          <w:b/>
          <w:szCs w:val="28"/>
        </w:rPr>
        <w:t>2.2.</w:t>
      </w:r>
      <w:r w:rsidRPr="00A4635D">
        <w:rPr>
          <w:szCs w:val="28"/>
        </w:rPr>
        <w:t xml:space="preserve"> 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-</w:t>
      </w:r>
    </w:p>
    <w:p w:rsidR="00A4635D" w:rsidRPr="00A4635D" w:rsidRDefault="00A4635D" w:rsidP="00F83264">
      <w:pPr>
        <w:tabs>
          <w:tab w:val="left" w:pos="5355"/>
        </w:tabs>
        <w:spacing w:line="276" w:lineRule="auto"/>
        <w:ind w:right="-1" w:firstLine="567"/>
        <w:jc w:val="both"/>
        <w:rPr>
          <w:szCs w:val="28"/>
        </w:rPr>
      </w:pPr>
      <w:r w:rsidRPr="00A4635D">
        <w:rPr>
          <w:szCs w:val="28"/>
        </w:rPr>
        <w:lastRenderedPageBreak/>
        <w:t>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A4635D" w:rsidRPr="00A4635D" w:rsidRDefault="00A4635D" w:rsidP="00F83264">
      <w:pPr>
        <w:spacing w:line="276" w:lineRule="auto"/>
        <w:ind w:right="-1" w:firstLine="567"/>
        <w:jc w:val="both"/>
        <w:rPr>
          <w:szCs w:val="28"/>
        </w:rPr>
      </w:pPr>
      <w:r>
        <w:rPr>
          <w:szCs w:val="28"/>
        </w:rPr>
        <w:tab/>
      </w:r>
      <w:r w:rsidRPr="00C5057C">
        <w:rPr>
          <w:b/>
          <w:szCs w:val="28"/>
        </w:rPr>
        <w:t>3.</w:t>
      </w:r>
      <w:r w:rsidRPr="00A4635D">
        <w:rPr>
          <w:szCs w:val="28"/>
        </w:rPr>
        <w:t xml:space="preserve"> Нарушение особых требований и правил розничной продажи алкогольной и спиртосодержащей продукции, за исключением случаев, предусмотренных частью 2 ста</w:t>
      </w:r>
      <w:r w:rsidR="00504006">
        <w:rPr>
          <w:szCs w:val="28"/>
        </w:rPr>
        <w:t>тьи 14.17.1 настоящего Кодекса,</w:t>
      </w:r>
      <w:r w:rsidRPr="00A4635D">
        <w:rPr>
          <w:szCs w:val="28"/>
        </w:rPr>
        <w:t>-</w:t>
      </w:r>
    </w:p>
    <w:p w:rsidR="00A4635D" w:rsidRDefault="00A4635D" w:rsidP="00F83264">
      <w:pPr>
        <w:tabs>
          <w:tab w:val="left" w:pos="5355"/>
        </w:tabs>
        <w:spacing w:line="276" w:lineRule="auto"/>
        <w:ind w:right="-1" w:firstLine="567"/>
        <w:jc w:val="both"/>
        <w:rPr>
          <w:szCs w:val="28"/>
        </w:rPr>
      </w:pPr>
      <w:r w:rsidRPr="00A4635D">
        <w:rPr>
          <w:szCs w:val="28"/>
        </w:rPr>
        <w:t>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</w:r>
    </w:p>
    <w:p w:rsidR="00C5057C" w:rsidRPr="00A4635D" w:rsidRDefault="00C5057C" w:rsidP="00F83264">
      <w:pPr>
        <w:tabs>
          <w:tab w:val="left" w:pos="5355"/>
        </w:tabs>
        <w:spacing w:line="276" w:lineRule="auto"/>
        <w:ind w:right="-1" w:firstLine="567"/>
        <w:jc w:val="both"/>
        <w:rPr>
          <w:szCs w:val="28"/>
        </w:rPr>
      </w:pPr>
    </w:p>
    <w:p w:rsidR="0016682D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Статья </w:t>
      </w:r>
      <w:r w:rsidR="00917B69" w:rsidRPr="000C3049">
        <w:rPr>
          <w:rFonts w:eastAsia="Calibri"/>
          <w:b/>
          <w:szCs w:val="28"/>
          <w:lang w:eastAsia="en-US"/>
        </w:rPr>
        <w:t>14.17</w:t>
      </w:r>
      <w:r w:rsidR="00C5057C">
        <w:rPr>
          <w:rFonts w:eastAsia="Calibri"/>
          <w:b/>
          <w:szCs w:val="28"/>
          <w:lang w:eastAsia="en-US"/>
        </w:rPr>
        <w:t>.</w:t>
      </w:r>
      <w:r w:rsidR="00917B69" w:rsidRPr="000C3049">
        <w:rPr>
          <w:rFonts w:eastAsia="Calibri"/>
          <w:b/>
          <w:szCs w:val="28"/>
          <w:lang w:eastAsia="en-US"/>
        </w:rPr>
        <w:t xml:space="preserve"> </w:t>
      </w:r>
      <w:r w:rsidR="00917B69" w:rsidRPr="00917B69">
        <w:rPr>
          <w:rFonts w:eastAsia="Calibri"/>
          <w:b/>
          <w:szCs w:val="28"/>
          <w:lang w:eastAsia="en-US"/>
        </w:rPr>
        <w:t xml:space="preserve">КРФоАП </w:t>
      </w:r>
      <w:r w:rsidR="0016682D" w:rsidRPr="0016682D">
        <w:rPr>
          <w:rFonts w:eastAsia="Calibri"/>
          <w:b/>
          <w:szCs w:val="28"/>
          <w:lang w:eastAsia="en-US"/>
        </w:rPr>
        <w:t>Нарушение требований к производству</w:t>
      </w:r>
      <w:r w:rsidR="0016682D" w:rsidRPr="0016682D">
        <w:rPr>
          <w:rFonts w:eastAsia="Calibri"/>
          <w:szCs w:val="28"/>
          <w:lang w:eastAsia="en-US"/>
        </w:rPr>
        <w:t xml:space="preserve"> </w:t>
      </w:r>
      <w:r w:rsidR="0016682D" w:rsidRPr="0016682D">
        <w:rPr>
          <w:rFonts w:eastAsia="Calibri"/>
          <w:b/>
          <w:szCs w:val="28"/>
          <w:lang w:eastAsia="en-US"/>
        </w:rPr>
        <w:t>или обороту этилового спирта, алкогольной и спиртосодержащей продукции</w:t>
      </w:r>
      <w:r>
        <w:rPr>
          <w:rFonts w:eastAsia="Calibri"/>
          <w:b/>
          <w:szCs w:val="28"/>
          <w:lang w:eastAsia="en-US"/>
        </w:rPr>
        <w:t xml:space="preserve"> </w:t>
      </w:r>
      <w:r w:rsidR="0016682D">
        <w:rPr>
          <w:rFonts w:eastAsia="Calibri"/>
          <w:b/>
          <w:szCs w:val="28"/>
          <w:lang w:eastAsia="en-US"/>
        </w:rPr>
        <w:t xml:space="preserve"> 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t>1.</w:t>
      </w:r>
      <w:r w:rsidRPr="0016682D">
        <w:rPr>
          <w:rFonts w:eastAsia="Calibri"/>
          <w:szCs w:val="28"/>
          <w:lang w:eastAsia="en-US"/>
        </w:rPr>
        <w:t xml:space="preserve"> 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</w:t>
      </w:r>
      <w:r w:rsidR="00F83264">
        <w:rPr>
          <w:rFonts w:eastAsia="Calibri"/>
          <w:szCs w:val="28"/>
          <w:lang w:eastAsia="en-US"/>
        </w:rPr>
        <w:t xml:space="preserve">спития) алкогольной продукции,- 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на юридических лиц в размере от ста тысяч до ста пятидесяти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t>2.</w:t>
      </w:r>
      <w:r w:rsidRPr="0016682D">
        <w:rPr>
          <w:rFonts w:eastAsia="Calibri"/>
          <w:szCs w:val="28"/>
          <w:lang w:eastAsia="en-US"/>
        </w:rPr>
        <w:t xml:space="preserve"> Производство или оборот этилового спирта, алкогольной и спиртосодержащей продукции с грубым нарушением лицензионных требований, предусмотренных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</w:t>
      </w:r>
      <w:r w:rsidR="00504006">
        <w:rPr>
          <w:rFonts w:eastAsia="Calibri"/>
          <w:szCs w:val="28"/>
          <w:lang w:eastAsia="en-US"/>
        </w:rPr>
        <w:t>аспития) алкогольной продукции,</w:t>
      </w:r>
      <w:r w:rsidRPr="0016682D">
        <w:rPr>
          <w:rFonts w:eastAsia="Calibri"/>
          <w:szCs w:val="28"/>
          <w:lang w:eastAsia="en-US"/>
        </w:rPr>
        <w:t>-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на юридических лиц в размере от ста пятидесяти тысяч до двухсот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до девяноста суток с конфискацией изготовленной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lastRenderedPageBreak/>
        <w:t>3.</w:t>
      </w:r>
      <w:r w:rsidRPr="0016682D">
        <w:rPr>
          <w:rFonts w:eastAsia="Calibri"/>
          <w:szCs w:val="28"/>
          <w:lang w:eastAsia="en-US"/>
        </w:rPr>
        <w:t xml:space="preserve"> Производство или оборот этилового спирта, алкогольной и спиртосодержащей продукции без соответствующей лицензии -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лет; на юридических лиц - не более одной пятой совокупного размера выручки, полученной от реализации всех товаров (работ, услуг), за календарный год, предшествующий году, в котором было выявлено административное правонарушение, либо за предшествующую дате выявленного административного правонарушения часть календарного года, в котором было выявлено административное правонарушение, если правонарушитель не осуществлял деятельность по реализации товаров (работ, услуг) в предшествующем календарном году, но не менее трех миллионов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от шестидесяти до девяноста суток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t>4.</w:t>
      </w:r>
      <w:r w:rsidRPr="0016682D">
        <w:rPr>
          <w:rFonts w:eastAsia="Calibri"/>
          <w:szCs w:val="28"/>
          <w:lang w:eastAsia="en-US"/>
        </w:rPr>
        <w:t xml:space="preserve"> Производство, закупка, поставка, хранение и (или) перевозка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миллилитров, за исключением производства, закупки, поставки, хранения и (или) перевозки в целях вывоза из Российской Федерации (экспорта) пива и пивных напитков в полимерной потребительской таре </w:t>
      </w:r>
      <w:r w:rsidR="00504006">
        <w:rPr>
          <w:rFonts w:eastAsia="Calibri"/>
          <w:szCs w:val="28"/>
          <w:lang w:eastAsia="en-US"/>
        </w:rPr>
        <w:t>объемом более 1500 миллилитров,</w:t>
      </w:r>
      <w:r w:rsidRPr="0016682D">
        <w:rPr>
          <w:rFonts w:eastAsia="Calibri"/>
          <w:szCs w:val="28"/>
          <w:lang w:eastAsia="en-US"/>
        </w:rPr>
        <w:t>-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таковой; на юридических лиц - от трехсот тысяч до пятисот тысяч рублей с конфискацией предметов административного правонарушения или без таковой.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t>5.</w:t>
      </w:r>
      <w:r w:rsidRPr="0016682D">
        <w:rPr>
          <w:rFonts w:eastAsia="Calibri"/>
          <w:szCs w:val="28"/>
          <w:lang w:eastAsia="en-US"/>
        </w:rPr>
        <w:t xml:space="preserve"> Использование и (или) владение основным технологическим оборудованием для производства этилового спирта, которое не зарегистрировано в установленном законодательство</w:t>
      </w:r>
      <w:r w:rsidR="00504006">
        <w:rPr>
          <w:rFonts w:eastAsia="Calibri"/>
          <w:szCs w:val="28"/>
          <w:lang w:eastAsia="en-US"/>
        </w:rPr>
        <w:t>м Российской Федерации порядке,</w:t>
      </w:r>
      <w:r w:rsidRPr="0016682D">
        <w:rPr>
          <w:rFonts w:eastAsia="Calibri"/>
          <w:szCs w:val="28"/>
          <w:lang w:eastAsia="en-US"/>
        </w:rPr>
        <w:t>-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оборудования; на должностных лиц - от двадцати тысяч до пятидесяти тысяч рублей с конфискацией основного технологического оборудования; на юридических лиц - от ста тысяч до ста пятидесяти тысяч рублей с конфискацией основного технологического оборудования.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lastRenderedPageBreak/>
        <w:t>6.</w:t>
      </w:r>
      <w:r w:rsidRPr="0016682D">
        <w:rPr>
          <w:rFonts w:eastAsia="Calibri"/>
          <w:szCs w:val="28"/>
          <w:lang w:eastAsia="en-US"/>
        </w:rPr>
        <w:t xml:space="preserve"> Использование и (или) владение основным технологическим оборудованием для производства этилового спирта, зарегистрированным, но не законсервированным в установленном законодательством Российской Федерации порядке, в отсутствие лицензии на производство, хранение и поставки произведенного этилового спирта, в том числе денатурата,-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оборудования.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t>7.</w:t>
      </w:r>
      <w:r w:rsidRPr="0016682D">
        <w:rPr>
          <w:rFonts w:eastAsia="Calibri"/>
          <w:szCs w:val="28"/>
          <w:lang w:eastAsia="en-US"/>
        </w:rPr>
        <w:t xml:space="preserve"> Использование основного технологического оборудования для производства этилового спирта, зарегистрированного и законсервированного в установленном законодательством Российской Федерации порядке, в отсутствие лицензии на производство, хранение и поставки произведенного этилового </w:t>
      </w:r>
      <w:r w:rsidR="00504006">
        <w:rPr>
          <w:rFonts w:eastAsia="Calibri"/>
          <w:szCs w:val="28"/>
          <w:lang w:eastAsia="en-US"/>
        </w:rPr>
        <w:t>спирта, в том числе денатурата,</w:t>
      </w:r>
      <w:r w:rsidRPr="0016682D">
        <w:rPr>
          <w:rFonts w:eastAsia="Calibri"/>
          <w:szCs w:val="28"/>
          <w:lang w:eastAsia="en-US"/>
        </w:rPr>
        <w:t>-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оборудования.</w:t>
      </w:r>
    </w:p>
    <w:p w:rsidR="00F83264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t>Примечание.</w:t>
      </w:r>
      <w:r w:rsidRPr="0016682D">
        <w:rPr>
          <w:rFonts w:eastAsia="Calibri"/>
          <w:szCs w:val="28"/>
          <w:lang w:eastAsia="en-US"/>
        </w:rPr>
        <w:t xml:space="preserve"> 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Под грубым нарушением лицензионных требований, предусмотренных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при производстве или обороте этилового спирта, алкогольной и спиртосодержащей продукции в части 2 настоящей статьи понимаются: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использование основного технологического оборудования, предназначенного для производства этилового спирта, произведенного из пищевого сырья, и (или) алкогольной продукции и (или) их хранения, для производства и (или) хранения на том же оборудовании непищевой продукции, за исключением отходов основного производства;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поставка этилового спирта, в том числе денатурата, организации, не имеющей соответствующей лицензии или имеющей лицензию, действие которой приостановлено, либо не имеющей уведомления;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поставка алкогольной и (или) спиртосодержащей пищевой продукции организации, не имеющей соответствующей лицензии или имеющей лицензию, действие которой приостановлено;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производство этилового спирта, технологией производства которого предусматривается получение барды (основного отхода спиртового производства), при отсутствии ее полной переработки и (или) утилизации на очистных сооружениях;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производство этилового спирта, в том числе денатурата, из сырья, не включенного в перечень пищевого и непищевого сырья, используемого для производства этилового спирта, в том числе денатурата, утверждаемый в порядке, установленном Правительством Российской Федерации;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lastRenderedPageBreak/>
        <w:t>производство и оборот спиртосодержащей непищевой продукции (за исключением предназначенной для розничной продажи), на этикетке которой не содержится информация об опасности использования для жизни или здоровья граждан этой продукции в пищевых целях;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поставка денатурата или денатурированной спиртосодержащей продукции с содержанием денатурирующих веществ, не соответствующих установленным законом перечню и концентрации денатурирующих веществ или их смесей, либо с нарушением порядка использования денатурата или денатурированной спиртосодержащей продукции;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реализация этилового спирта, алкогольной и спиртосодержащей продукции с содержанием этилового спирта, произведенного из непищевого сырья или имеющего денатурирующие добавки, за исключением спиртосодержащей непищевой продукции;</w:t>
      </w:r>
    </w:p>
    <w:p w:rsid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 xml:space="preserve">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веществ.   </w:t>
      </w:r>
    </w:p>
    <w:p w:rsidR="00C5057C" w:rsidRPr="0016682D" w:rsidRDefault="00C5057C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</w:p>
    <w:p w:rsidR="0016682D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Статья </w:t>
      </w:r>
      <w:r w:rsidR="0016682D" w:rsidRPr="0016682D">
        <w:rPr>
          <w:rFonts w:eastAsia="Calibri"/>
          <w:b/>
          <w:szCs w:val="28"/>
          <w:lang w:eastAsia="en-US"/>
        </w:rPr>
        <w:t>14.17.1</w:t>
      </w:r>
      <w:r w:rsidR="00C5057C">
        <w:rPr>
          <w:rFonts w:eastAsia="Calibri"/>
          <w:b/>
          <w:szCs w:val="28"/>
          <w:lang w:eastAsia="en-US"/>
        </w:rPr>
        <w:t>.</w:t>
      </w:r>
      <w:r w:rsidR="0016682D" w:rsidRPr="0016682D">
        <w:rPr>
          <w:rFonts w:eastAsia="Calibri"/>
          <w:b/>
          <w:szCs w:val="28"/>
          <w:lang w:eastAsia="en-US"/>
        </w:rPr>
        <w:t xml:space="preserve"> КРФоАП</w:t>
      </w:r>
      <w:r w:rsidR="0016682D" w:rsidRPr="0016682D">
        <w:rPr>
          <w:rFonts w:eastAsia="Calibri"/>
          <w:szCs w:val="28"/>
          <w:lang w:eastAsia="en-US"/>
        </w:rPr>
        <w:t xml:space="preserve"> </w:t>
      </w:r>
      <w:r w:rsidR="0016682D" w:rsidRPr="0016682D">
        <w:rPr>
          <w:rFonts w:eastAsia="Calibri"/>
          <w:b/>
          <w:szCs w:val="28"/>
          <w:lang w:eastAsia="en-US"/>
        </w:rPr>
        <w:t>Незаконная розничная продажа алкогольной и спиртосодержащей пищевой продукции физическими лицами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t>1.</w:t>
      </w:r>
      <w:r w:rsidRPr="0016682D">
        <w:rPr>
          <w:rFonts w:eastAsia="Calibri"/>
          <w:szCs w:val="28"/>
          <w:lang w:eastAsia="en-US"/>
        </w:rPr>
        <w:t xml:space="preserve"> 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организацией, имеющей лицензию на розничную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 (индивидуальным предпринимателем), осуществляющим розничную продажу пива и пивных напитков, сидра, пуаре, медовухи, либо с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Федеральным законом от 29 декабря 2006 года N 264-ФЗ "О развитии сельского хозяйства" и осуществляющим розничную продажу произведенных им вина, игристого вина (шампанского), и непосредственно осуществляющего реализацию алкогольной и спиртосодержащей продукции по договору розничной купли-продажи), если это действие не содерж</w:t>
      </w:r>
      <w:r w:rsidR="00504006">
        <w:rPr>
          <w:rFonts w:eastAsia="Calibri"/>
          <w:szCs w:val="28"/>
          <w:lang w:eastAsia="en-US"/>
        </w:rPr>
        <w:t>ит уголовно наказуемого деяния,</w:t>
      </w:r>
      <w:r w:rsidRPr="0016682D">
        <w:rPr>
          <w:rFonts w:eastAsia="Calibri"/>
          <w:szCs w:val="28"/>
          <w:lang w:eastAsia="en-US"/>
        </w:rPr>
        <w:t>-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продукции.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C5057C">
        <w:rPr>
          <w:rFonts w:eastAsia="Calibri"/>
          <w:b/>
          <w:szCs w:val="28"/>
          <w:lang w:eastAsia="en-US"/>
        </w:rPr>
        <w:t>2.</w:t>
      </w:r>
      <w:r w:rsidRPr="0016682D">
        <w:rPr>
          <w:rFonts w:eastAsia="Calibri"/>
          <w:szCs w:val="28"/>
          <w:lang w:eastAsia="en-US"/>
        </w:rPr>
        <w:t xml:space="preserve"> Незаконная розничная продажа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предпринимателем), либо сельскохозяйственным товаропроизводителем </w:t>
      </w:r>
      <w:r w:rsidRPr="0016682D">
        <w:rPr>
          <w:rFonts w:eastAsia="Calibri"/>
          <w:szCs w:val="28"/>
          <w:lang w:eastAsia="en-US"/>
        </w:rPr>
        <w:lastRenderedPageBreak/>
        <w:t>(индивидуальным предпринимателем, крестьянским (фермерским) хозяйством), признаваемым таковым в соответствии с Федеральным законом от 29 декабря 2006 года N 264-ФЗ "О развитии сельского хозяйства" (за исключением розничной продажи пива и пивных напитков, сидра, пуаре, медовухи, осуществляемой индивидуальным предпринимателем, либо розничной продажи произведенного сельскохозяйственным товаропроизводителем вина, игристого вина (шампанского), если это действие не содерж</w:t>
      </w:r>
      <w:r w:rsidR="00504006">
        <w:rPr>
          <w:rFonts w:eastAsia="Calibri"/>
          <w:szCs w:val="28"/>
          <w:lang w:eastAsia="en-US"/>
        </w:rPr>
        <w:t>ит уголовно наказуемого деяния,</w:t>
      </w:r>
      <w:r w:rsidRPr="0016682D">
        <w:rPr>
          <w:rFonts w:eastAsia="Calibri"/>
          <w:szCs w:val="28"/>
          <w:lang w:eastAsia="en-US"/>
        </w:rPr>
        <w:t>-</w:t>
      </w:r>
    </w:p>
    <w:p w:rsid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в размере от ста тысяч до двухсот тысяч рублей с конфискацией алкогольной и спиртосодержащей продукции.</w:t>
      </w:r>
    </w:p>
    <w:p w:rsidR="00C5057C" w:rsidRDefault="00C5057C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</w:p>
    <w:p w:rsidR="0016682D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Статья</w:t>
      </w:r>
      <w:r w:rsidR="00917B69" w:rsidRPr="000C3049">
        <w:rPr>
          <w:rFonts w:eastAsia="Calibri"/>
          <w:b/>
          <w:szCs w:val="28"/>
          <w:lang w:eastAsia="en-US"/>
        </w:rPr>
        <w:t xml:space="preserve"> 14.17.2</w:t>
      </w:r>
      <w:r w:rsidR="00C5057C">
        <w:rPr>
          <w:rFonts w:eastAsia="Calibri"/>
          <w:b/>
          <w:szCs w:val="28"/>
          <w:lang w:eastAsia="en-US"/>
        </w:rPr>
        <w:t>.</w:t>
      </w:r>
      <w:r w:rsidR="00917B69" w:rsidRPr="000C3049">
        <w:rPr>
          <w:rFonts w:eastAsia="Calibri"/>
          <w:b/>
          <w:szCs w:val="28"/>
          <w:lang w:eastAsia="en-US"/>
        </w:rPr>
        <w:t xml:space="preserve"> </w:t>
      </w:r>
      <w:r w:rsidR="00917B69" w:rsidRPr="00917B69">
        <w:rPr>
          <w:rFonts w:eastAsia="Calibri"/>
          <w:b/>
          <w:szCs w:val="28"/>
          <w:lang w:eastAsia="en-US"/>
        </w:rPr>
        <w:t>КРФоАП</w:t>
      </w:r>
      <w:r w:rsidR="00917B69" w:rsidRPr="00E8271F">
        <w:rPr>
          <w:rFonts w:eastAsia="Calibri"/>
          <w:szCs w:val="28"/>
          <w:lang w:eastAsia="en-US"/>
        </w:rPr>
        <w:t xml:space="preserve"> </w:t>
      </w:r>
      <w:r w:rsidR="0016682D" w:rsidRPr="0016682D">
        <w:rPr>
          <w:rFonts w:eastAsia="Calibri"/>
          <w:b/>
          <w:szCs w:val="28"/>
          <w:lang w:eastAsia="en-US"/>
        </w:rPr>
        <w:t>Незаконное перемещение физически</w:t>
      </w:r>
      <w:r w:rsidR="00C5057C">
        <w:rPr>
          <w:rFonts w:eastAsia="Calibri"/>
          <w:b/>
          <w:szCs w:val="28"/>
          <w:lang w:eastAsia="en-US"/>
        </w:rPr>
        <w:t>ми лицами алкогольной продукции</w:t>
      </w:r>
      <w:r w:rsidR="0016682D">
        <w:rPr>
          <w:rFonts w:eastAsia="Calibri"/>
          <w:b/>
          <w:szCs w:val="28"/>
          <w:lang w:eastAsia="en-US"/>
        </w:rPr>
        <w:t xml:space="preserve"> </w:t>
      </w:r>
    </w:p>
    <w:p w:rsidR="0016682D" w:rsidRP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Перемещение по территории Российской Федерации алкогольной продукции, немаркированной в соответствии с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продукции, в том числе продукции, являющейся товаром Евразийского экономического союза,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человека,-</w:t>
      </w:r>
    </w:p>
    <w:p w:rsidR="0016682D" w:rsidRDefault="0016682D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16682D">
        <w:rPr>
          <w:rFonts w:eastAsia="Calibri"/>
          <w:szCs w:val="28"/>
          <w:lang w:eastAsia="en-US"/>
        </w:rPr>
        <w:t>влечет наложение административного штрафа на граждан в размере от пятнадцати тысяч до двадцати пяти тысяч рублей с конфискацией продукции, явившейся предметом административного правонарушения.</w:t>
      </w:r>
    </w:p>
    <w:p w:rsidR="00C5057C" w:rsidRDefault="00C5057C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</w:p>
    <w:p w:rsidR="00A34419" w:rsidRPr="00A34419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b/>
          <w:szCs w:val="28"/>
          <w:lang w:eastAsia="en-US"/>
        </w:rPr>
      </w:pPr>
      <w:r w:rsidRPr="00A34419">
        <w:rPr>
          <w:rFonts w:eastAsia="Calibri"/>
          <w:b/>
          <w:szCs w:val="28"/>
          <w:lang w:eastAsia="en-US"/>
        </w:rPr>
        <w:t>Статья 14.17.3. Производство и (или) оборот порошкообразной спиртосодержащей продукции</w:t>
      </w:r>
    </w:p>
    <w:p w:rsidR="00A34419" w:rsidRPr="00A34419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A34419">
        <w:rPr>
          <w:rFonts w:eastAsia="Calibri"/>
          <w:szCs w:val="28"/>
          <w:lang w:eastAsia="en-US"/>
        </w:rPr>
        <w:t>Производство и (или) оборот порошкообразной спиртосодержащей продукции -</w:t>
      </w:r>
    </w:p>
    <w:p w:rsidR="00A34419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A34419">
        <w:rPr>
          <w:rFonts w:eastAsia="Calibri"/>
          <w:szCs w:val="28"/>
          <w:lang w:eastAsia="en-US"/>
        </w:rPr>
        <w:t>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таковой; на должностных лиц - от двадцати тысяч до пятидесяти тысяч рублей с конфискацией предмета административного правонарушения либо без таковой; на юридических лиц - от двухсот тысяч до пятисот тысяч рублей с конфискацией предмета административного правонарушения либо без таковой.</w:t>
      </w:r>
    </w:p>
    <w:p w:rsidR="00C5057C" w:rsidRDefault="00C5057C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</w:p>
    <w:p w:rsidR="00A34419" w:rsidRPr="00A34419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b/>
          <w:szCs w:val="28"/>
          <w:lang w:eastAsia="en-US"/>
        </w:rPr>
      </w:pPr>
      <w:r w:rsidRPr="00A34419">
        <w:rPr>
          <w:rFonts w:eastAsia="Calibri"/>
          <w:b/>
          <w:szCs w:val="28"/>
          <w:lang w:eastAsia="en-US"/>
        </w:rPr>
        <w:t>Статья 14.18. 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</w:t>
      </w:r>
    </w:p>
    <w:p w:rsidR="00A34419" w:rsidRPr="00A34419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A34419">
        <w:rPr>
          <w:rFonts w:eastAsia="Calibri"/>
          <w:szCs w:val="28"/>
          <w:lang w:eastAsia="en-US"/>
        </w:rPr>
        <w:lastRenderedPageBreak/>
        <w:t>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 -</w:t>
      </w:r>
    </w:p>
    <w:p w:rsidR="00A34419" w:rsidRPr="0016682D" w:rsidRDefault="00A34419" w:rsidP="00F83264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eastAsia="Calibri"/>
          <w:szCs w:val="28"/>
          <w:lang w:eastAsia="en-US"/>
        </w:rPr>
      </w:pPr>
      <w:r w:rsidRPr="00A34419">
        <w:rPr>
          <w:rFonts w:eastAsia="Calibri"/>
          <w:szCs w:val="28"/>
          <w:lang w:eastAsia="en-US"/>
        </w:rPr>
        <w:t>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продукции; на юридических лиц -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суток.</w:t>
      </w:r>
    </w:p>
    <w:p w:rsidR="00917B69" w:rsidRDefault="00A34419" w:rsidP="00F83264">
      <w:pPr>
        <w:pStyle w:val="a3"/>
        <w:ind w:right="-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4419">
        <w:rPr>
          <w:rFonts w:ascii="Times New Roman" w:eastAsia="Calibri" w:hAnsi="Times New Roman" w:cs="Times New Roman"/>
          <w:b/>
          <w:sz w:val="28"/>
          <w:szCs w:val="28"/>
        </w:rPr>
        <w:t>Статья 14.19. Нарушение государственного учета в области производства и оборота этилового спирта, алкогольной и спиртосодержащей продукции</w:t>
      </w:r>
    </w:p>
    <w:p w:rsidR="00A34419" w:rsidRPr="00A34419" w:rsidRDefault="00A3441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19">
        <w:rPr>
          <w:rFonts w:ascii="Times New Roman" w:hAnsi="Times New Roman" w:cs="Times New Roman"/>
          <w:sz w:val="28"/>
          <w:szCs w:val="28"/>
        </w:rPr>
        <w:t xml:space="preserve">Нарушение установленного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порядка учета объема производства, оборота и (или) использования этилового спирта, алкогольной и спиртосодержащей продукции или порядка учета использования производственных мощностей, объема собранного винограда и использованного для производства винодельческой продукции винограда либо </w:t>
      </w:r>
      <w:proofErr w:type="spellStart"/>
      <w:r w:rsidRPr="00A34419">
        <w:rPr>
          <w:rFonts w:ascii="Times New Roman" w:hAnsi="Times New Roman" w:cs="Times New Roman"/>
          <w:sz w:val="28"/>
          <w:szCs w:val="28"/>
        </w:rPr>
        <w:t>нефиксация</w:t>
      </w:r>
      <w:proofErr w:type="spellEnd"/>
      <w:r w:rsidRPr="00A34419">
        <w:rPr>
          <w:rFonts w:ascii="Times New Roman" w:hAnsi="Times New Roman" w:cs="Times New Roman"/>
          <w:sz w:val="28"/>
          <w:szCs w:val="28"/>
        </w:rPr>
        <w:t xml:space="preserve">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порядке -</w:t>
      </w:r>
    </w:p>
    <w:p w:rsidR="00A34419" w:rsidRPr="00A34419" w:rsidRDefault="00A3441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419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 с конфискацией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таковой.</w:t>
      </w:r>
    </w:p>
    <w:p w:rsidR="00A34419" w:rsidRDefault="00A34419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419" w:rsidRPr="00A34419" w:rsidRDefault="00A34419" w:rsidP="00F83264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Уголовная</w:t>
      </w:r>
    </w:p>
    <w:p w:rsidR="00A34419" w:rsidRDefault="00A34419" w:rsidP="00F83264">
      <w:pPr>
        <w:pStyle w:val="a3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419">
        <w:rPr>
          <w:rFonts w:ascii="Times New Roman" w:hAnsi="Times New Roman" w:cs="Times New Roman"/>
          <w:b/>
          <w:sz w:val="28"/>
          <w:szCs w:val="28"/>
        </w:rPr>
        <w:t>ответственность в сфере незаконного производства, приобретения, хранения, перевозки или сбыта алкогольной или спиртосодержащей продукции</w:t>
      </w:r>
    </w:p>
    <w:p w:rsidR="00A34419" w:rsidRDefault="00A34419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06" w:rsidRPr="00504006" w:rsidRDefault="00504006" w:rsidP="00504006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06">
        <w:rPr>
          <w:rFonts w:ascii="Times New Roman" w:hAnsi="Times New Roman" w:cs="Times New Roman"/>
          <w:b/>
          <w:sz w:val="28"/>
          <w:szCs w:val="28"/>
        </w:rPr>
        <w:t>Статья 151.1. Розничная продажа несовершеннолетним алкогольной продукции</w:t>
      </w:r>
    </w:p>
    <w:p w:rsidR="00504006" w:rsidRPr="00504006" w:rsidRDefault="00504006" w:rsidP="00504006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06">
        <w:rPr>
          <w:rFonts w:ascii="Times New Roman" w:hAnsi="Times New Roman" w:cs="Times New Roman"/>
          <w:sz w:val="28"/>
          <w:szCs w:val="28"/>
        </w:rPr>
        <w:t>Розничная продажа несовершеннолетним алкогольной продукции, если это</w:t>
      </w:r>
      <w:r>
        <w:rPr>
          <w:rFonts w:ascii="Times New Roman" w:hAnsi="Times New Roman" w:cs="Times New Roman"/>
          <w:sz w:val="28"/>
          <w:szCs w:val="28"/>
        </w:rPr>
        <w:t xml:space="preserve"> деяние совершено неоднократно,</w:t>
      </w:r>
      <w:r w:rsidRPr="00504006">
        <w:rPr>
          <w:rFonts w:ascii="Times New Roman" w:hAnsi="Times New Roman" w:cs="Times New Roman"/>
          <w:sz w:val="28"/>
          <w:szCs w:val="28"/>
        </w:rPr>
        <w:t>-</w:t>
      </w:r>
    </w:p>
    <w:p w:rsidR="00504006" w:rsidRPr="00504006" w:rsidRDefault="00504006" w:rsidP="00504006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06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пятидесяти тысяч до восьмидесяти тысяч рублей или в размере заработной платы или </w:t>
      </w:r>
      <w:proofErr w:type="gramStart"/>
      <w:r w:rsidRPr="00504006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504006">
        <w:rPr>
          <w:rFonts w:ascii="Times New Roman" w:hAnsi="Times New Roman" w:cs="Times New Roman"/>
          <w:sz w:val="28"/>
          <w:szCs w:val="28"/>
        </w:rPr>
        <w:t xml:space="preserve">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04006" w:rsidRDefault="00504006" w:rsidP="00504006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06" w:rsidRDefault="00504006" w:rsidP="00504006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006" w:rsidRPr="00504006" w:rsidRDefault="00504006" w:rsidP="00504006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Примечание. </w:t>
      </w:r>
    </w:p>
    <w:p w:rsidR="00504006" w:rsidRDefault="00504006" w:rsidP="00504006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006">
        <w:rPr>
          <w:rFonts w:ascii="Times New Roman" w:hAnsi="Times New Roman" w:cs="Times New Roman"/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504006" w:rsidRPr="00504006" w:rsidRDefault="00504006" w:rsidP="00504006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171.1. УК РФ</w:t>
      </w:r>
      <w:r w:rsidRPr="00917B69">
        <w:rPr>
          <w:rFonts w:ascii="Times New Roman" w:hAnsi="Times New Roman" w:cs="Times New Roman"/>
          <w:b/>
          <w:sz w:val="28"/>
          <w:szCs w:val="28"/>
        </w:rPr>
        <w:t xml:space="preserve"> Производство, приобретение, хранение, перевозка или сбыт товаров и продукции без маркировки и (или) нанесения информации, предусмотренной законодательством Российской Федерации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1.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Производство, приобретение, хранение, перевозка в целях сбыта или сбыт товаров и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 (за исключением продукции, указанной в частях третьей и пятой настоящей статьи), либо производство, приобретение, хранение, перевозка в целях сбыта или сбыт товаров и продукции с использованием заведомо поддельных средств идентификации для маркировки товаров, совершенные в крупном размере,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69">
        <w:rPr>
          <w:rFonts w:ascii="Times New Roman" w:hAnsi="Times New Roman" w:cs="Times New Roman"/>
          <w:sz w:val="28"/>
          <w:szCs w:val="28"/>
        </w:rPr>
        <w:t>наказываются штрафом в размере до трехсот тысяч рублей или в размере заработной платы или иного дохода осужденного за период до двух лет, либо принудительными работами на срок до трех лет,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месяцев.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1.1.</w:t>
      </w:r>
      <w:r w:rsidRPr="00917B69">
        <w:rPr>
          <w:rFonts w:ascii="Times New Roman" w:hAnsi="Times New Roman" w:cs="Times New Roman"/>
          <w:sz w:val="28"/>
          <w:szCs w:val="28"/>
        </w:rPr>
        <w:t xml:space="preserve"> Те же деяния, совершенные группой лиц по предварительному сговору,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B6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ста тысяч до трехсот тысяч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трех лет, либо принудительными работами на срок до четырех лет,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такового.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(часть 1.1 введена Федеральным законом от 03.07.2016 N 325-ФЗ)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2.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Деяния, предусмотренные частью первой настоящей статьи, совершенные: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а) организованной группой;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б) в особо крупном размере,</w:t>
      </w:r>
      <w:bookmarkStart w:id="0" w:name="_GoBack"/>
      <w:bookmarkEnd w:id="0"/>
      <w:r w:rsidRPr="00917B69">
        <w:rPr>
          <w:rFonts w:ascii="Times New Roman" w:hAnsi="Times New Roman" w:cs="Times New Roman"/>
          <w:sz w:val="28"/>
          <w:szCs w:val="28"/>
        </w:rPr>
        <w:t>-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двухсот тысяч до пятисот тысяч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трех лет, либо принудительными работами на срок до пяти лет,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3.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Производство, приобретение, хранение, перевозка в целях сбыта или сбыт продовольственных товаров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 (за исключением продукции, указанной в части пятой настоящей статьи), либо производство, приобретение, хранение, перевозка в целях сбыта </w:t>
      </w:r>
      <w:r w:rsidRPr="00917B69">
        <w:rPr>
          <w:rFonts w:ascii="Times New Roman" w:hAnsi="Times New Roman" w:cs="Times New Roman"/>
          <w:sz w:val="28"/>
          <w:szCs w:val="28"/>
        </w:rPr>
        <w:lastRenderedPageBreak/>
        <w:t>или сбыт продовольственных товаров с использованием заведомо поддельных средств идентификации для маркировки товаров, совершенные в крупном размере, -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до четырехсот тысяч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до двух лет, либо принудительными работами на срок до трех лет,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месяцев.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4.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Деяния, предусмотренные частью третьей настоящей статьи, совершенные: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б) в особо крупном размере, -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трехсот тысяч до семисот тысяч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трех лет, либо принудительными работами на срок до пяти лет,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5.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а также немаркированных табачных изделий, подлежащих маркировке специальными (акцизными) марками, совершенные в крупном размере, -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до пятисот тысяч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до двух лет, либо принудительными работами на срок до трех лет,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 месяцев.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6.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Деяния, предусмотренные частью пятой настоящей статьи, совершенные: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а) группой лиц по предварительному сговору или организованной группой;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б) в особо крупном размере,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четырехсот тысяч до восьмисот тысяч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трех лет, либо принудительными работами на срок до пяти лет,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F83264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 xml:space="preserve">Примечания. 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1.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Крупным размером в частях третьей и четвертой настоящей статьи признается стоимость немаркированных продовольственных товаров, превышающая четыреста тысяч рублей, а особо крупным - один миллион пятьсот тысяч рублей.</w:t>
      </w:r>
    </w:p>
    <w:p w:rsid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Крупным размером в частях пятой и шестой настоящей статьи признается стоимость немаркированной алкогольной продукции и (или) немаркированных табачных изделий, превышающая сто тысяч рублей, а особо крупным - один миллион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B69">
        <w:rPr>
          <w:rFonts w:ascii="Times New Roman" w:hAnsi="Times New Roman" w:cs="Times New Roman"/>
          <w:b/>
          <w:sz w:val="28"/>
          <w:szCs w:val="28"/>
        </w:rPr>
        <w:t>Статья 171.3.</w:t>
      </w:r>
      <w:r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 w:rsidRPr="00917B69">
        <w:rPr>
          <w:rFonts w:ascii="Times New Roman" w:hAnsi="Times New Roman" w:cs="Times New Roman"/>
          <w:b/>
          <w:sz w:val="28"/>
          <w:szCs w:val="28"/>
        </w:rPr>
        <w:t xml:space="preserve"> Незаконные производство и (или) оборот этилового спирта, алкогольной и спиртосодержащей продукции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1.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Производство, закупка (в том числе импорт), поставки (в том числе экспорт), хранение, перевозки и (или) розничная продажа этилового спирта, алкогольной и спиртосодержащей продукции без соответствующей лицензии в случаях, если такая лицензия обязательна, совершенные в крупном размере, -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двух миллионов до трех миллионов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от одного года до трех лет, либо принудительными работами на срок до трех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либо без такового.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2.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Деяния, предусмотренные частью первой настоящей статьи, совершенные: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а) организованной группой;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б) в особо крупном размере, -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 xml:space="preserve">наказываются штрафом в размере от трех миллионов до четырех миллионов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от двух до четырех лет, либо принудительными работами на срок до пяти лет, либо лишением свободы на тот же срок с лишением права занимать определенные должности или заниматься определенной деятельностью на срок до пяти лет либо без такового.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Примечание. Крупным размером в настоящей статье признается стоимость этилового спирта, алкогольной и спиртосодержащей продукции, производство и (или) оборот которых осуществляются без соответствующей лицензии, превышающая сто тысяч рублей, а особо крупным - один миллион рублей.</w:t>
      </w:r>
    </w:p>
    <w:p w:rsidR="00A45569" w:rsidRDefault="00B63A5B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B69">
        <w:rPr>
          <w:rFonts w:ascii="Times New Roman" w:hAnsi="Times New Roman" w:cs="Times New Roman"/>
          <w:b/>
          <w:sz w:val="28"/>
          <w:szCs w:val="28"/>
        </w:rPr>
        <w:t>Статья 171.4.</w:t>
      </w:r>
      <w:r>
        <w:rPr>
          <w:rFonts w:ascii="Times New Roman" w:hAnsi="Times New Roman" w:cs="Times New Roman"/>
          <w:b/>
          <w:sz w:val="28"/>
          <w:szCs w:val="28"/>
        </w:rPr>
        <w:t xml:space="preserve"> УК РФ</w:t>
      </w:r>
      <w:r w:rsidRPr="00917B69">
        <w:rPr>
          <w:rFonts w:ascii="Times New Roman" w:hAnsi="Times New Roman" w:cs="Times New Roman"/>
          <w:b/>
          <w:sz w:val="28"/>
          <w:szCs w:val="28"/>
        </w:rPr>
        <w:t xml:space="preserve"> Незаконная розничная продажа алкогольной и спиртосодержащей пищевой продукции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>Незаконная розничная продажа алкогольной и спиртосодержащей пищевой продукции, если это деяние совершено неоднократно, за исключением случаев, предусмотренных ст</w:t>
      </w:r>
      <w:r w:rsidR="00504006">
        <w:rPr>
          <w:rFonts w:ascii="Times New Roman" w:hAnsi="Times New Roman" w:cs="Times New Roman"/>
          <w:sz w:val="28"/>
          <w:szCs w:val="28"/>
        </w:rPr>
        <w:t>атьей 151.1 настоящего Кодекса,</w:t>
      </w:r>
      <w:r w:rsidRPr="00917B69">
        <w:rPr>
          <w:rFonts w:ascii="Times New Roman" w:hAnsi="Times New Roman" w:cs="Times New Roman"/>
          <w:sz w:val="28"/>
          <w:szCs w:val="28"/>
        </w:rPr>
        <w:t>-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B69">
        <w:rPr>
          <w:rFonts w:ascii="Times New Roman" w:hAnsi="Times New Roman" w:cs="Times New Roman"/>
          <w:sz w:val="28"/>
          <w:szCs w:val="28"/>
        </w:rPr>
        <w:t xml:space="preserve">наказывается штрафом в размере от пятидесяти тысяч до восьмидесяти тысяч рублей или в размере заработной платы или </w:t>
      </w:r>
      <w:proofErr w:type="gramStart"/>
      <w:r w:rsidRPr="00917B69">
        <w:rPr>
          <w:rFonts w:ascii="Times New Roman" w:hAnsi="Times New Roman" w:cs="Times New Roman"/>
          <w:sz w:val="28"/>
          <w:szCs w:val="28"/>
        </w:rPr>
        <w:t>иного дохода</w:t>
      </w:r>
      <w:proofErr w:type="gramEnd"/>
      <w:r w:rsidRPr="00917B69">
        <w:rPr>
          <w:rFonts w:ascii="Times New Roman" w:hAnsi="Times New Roman" w:cs="Times New Roman"/>
          <w:sz w:val="28"/>
          <w:szCs w:val="28"/>
        </w:rPr>
        <w:t xml:space="preserve"> осужденного за период от трех до шести месяцев либо исправительными работами на срок до одного года.</w:t>
      </w:r>
    </w:p>
    <w:p w:rsidR="00F83264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 xml:space="preserve">Примечания. </w:t>
      </w:r>
    </w:p>
    <w:p w:rsidR="00917B69" w:rsidRP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1.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Для целей настоящей статьи под незаконной розничной продажей алкогольной и спиртосодержащей пищевой продукции понимается розничная продажа такой продукции физическим лицом либо продажа алкогольной продукции (за исключением пива, напитков, изготавливаемых на основе пива, сидра, пуаре и медовухи) лицом, осуществляющим предпринимательскую </w:t>
      </w:r>
      <w:r w:rsidRPr="00917B69">
        <w:rPr>
          <w:rFonts w:ascii="Times New Roman" w:hAnsi="Times New Roman" w:cs="Times New Roman"/>
          <w:sz w:val="28"/>
          <w:szCs w:val="28"/>
        </w:rPr>
        <w:lastRenderedPageBreak/>
        <w:t>деятельность без образования юридического лица, за исключением розничной продажи вина, игристого вина, осуществляемой сельскохозяйственными товаропроизводителями (индивидуальными предпринимателями, крестьянскими (фермерскими) хозяйствами), признаваемыми таковыми в соответствии с Федеральным законом от 29 декабря 2006 года N 264-ФЗ "О развитии сельского хозяйства".</w:t>
      </w:r>
    </w:p>
    <w:p w:rsidR="00917B69" w:rsidRDefault="00917B69" w:rsidP="00F83264">
      <w:pPr>
        <w:pStyle w:val="a3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057C">
        <w:rPr>
          <w:rFonts w:ascii="Times New Roman" w:hAnsi="Times New Roman" w:cs="Times New Roman"/>
          <w:b/>
          <w:sz w:val="28"/>
          <w:szCs w:val="28"/>
        </w:rPr>
        <w:t>2.</w:t>
      </w:r>
      <w:r w:rsidRPr="00917B69">
        <w:rPr>
          <w:rFonts w:ascii="Times New Roman" w:hAnsi="Times New Roman" w:cs="Times New Roman"/>
          <w:sz w:val="28"/>
          <w:szCs w:val="28"/>
        </w:rPr>
        <w:t xml:space="preserve"> Для целей настоящей статьи под незаконной розничной продажей алкогольной и спиртосодержащей пищевой продукции, совершенной неоднократно, понимается продажа такой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69" w:rsidRPr="00917B69" w:rsidRDefault="00917B69" w:rsidP="00F83264">
      <w:pPr>
        <w:pStyle w:val="a3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7B69" w:rsidRPr="00917B69" w:rsidRDefault="00917B69" w:rsidP="00917B69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917B69" w:rsidRPr="00917B69" w:rsidSect="0050400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C5"/>
    <w:rsid w:val="0016682D"/>
    <w:rsid w:val="001A3335"/>
    <w:rsid w:val="00214091"/>
    <w:rsid w:val="00504006"/>
    <w:rsid w:val="00564198"/>
    <w:rsid w:val="00917B69"/>
    <w:rsid w:val="00A34419"/>
    <w:rsid w:val="00A4635D"/>
    <w:rsid w:val="00B63A5B"/>
    <w:rsid w:val="00C5057C"/>
    <w:rsid w:val="00C905C5"/>
    <w:rsid w:val="00E83DAE"/>
    <w:rsid w:val="00F8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E9CC8-0363-4BF7-B8CB-68D053E7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B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498/1ec5eded8ef4a753d0858f908a852f3a672b8f4d/" TargetMode="External"/><Relationship Id="rId4" Type="http://schemas.openxmlformats.org/officeDocument/2006/relationships/hyperlink" Target="http://www.consultant.ru/document/cons_doc_LAW_383855/d3618b9062472ca3182811e431fa7d71b532e4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4059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2023-01-10T07:32:00Z</dcterms:created>
  <dcterms:modified xsi:type="dcterms:W3CDTF">2023-01-10T08:59:00Z</dcterms:modified>
</cp:coreProperties>
</file>