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A7" w:rsidRDefault="009338A7" w:rsidP="00933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8A7" w:rsidRPr="00DD2A84" w:rsidRDefault="009338A7" w:rsidP="00933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>РОССИЙСКАЯ ФЕДЕРАЦИЯ</w:t>
      </w:r>
    </w:p>
    <w:p w:rsidR="009338A7" w:rsidRPr="00DD2A84" w:rsidRDefault="009338A7" w:rsidP="00933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9338A7" w:rsidRPr="00DD2A84" w:rsidRDefault="009338A7" w:rsidP="00933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8A7" w:rsidRDefault="009338A7" w:rsidP="00933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338A7" w:rsidRDefault="009338A7" w:rsidP="00933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8A7" w:rsidRPr="003521B7" w:rsidRDefault="009338A7" w:rsidP="00933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8A7" w:rsidRDefault="009338A7" w:rsidP="009338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 xml:space="preserve"> _______201</w:t>
      </w:r>
      <w:r>
        <w:rPr>
          <w:rFonts w:ascii="Times New Roman" w:hAnsi="Times New Roman"/>
          <w:sz w:val="28"/>
          <w:szCs w:val="28"/>
        </w:rPr>
        <w:t>9</w:t>
      </w:r>
      <w:r w:rsidRPr="00DD2A84">
        <w:rPr>
          <w:rFonts w:ascii="Times New Roman" w:hAnsi="Times New Roman"/>
          <w:sz w:val="28"/>
          <w:szCs w:val="28"/>
        </w:rPr>
        <w:t xml:space="preserve">                                      г. Черкесск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2A84">
        <w:rPr>
          <w:rFonts w:ascii="Times New Roman" w:hAnsi="Times New Roman"/>
          <w:sz w:val="28"/>
          <w:szCs w:val="28"/>
        </w:rPr>
        <w:t>№___</w:t>
      </w:r>
    </w:p>
    <w:p w:rsidR="009338A7" w:rsidRDefault="009338A7" w:rsidP="009338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1AC" w:rsidRPr="00ED265E" w:rsidRDefault="002721AC" w:rsidP="002721AC">
      <w:pPr>
        <w:shd w:val="clear" w:color="auto" w:fill="FFFFFF"/>
        <w:spacing w:before="167" w:after="84" w:line="288" w:lineRule="atLeast"/>
        <w:jc w:val="both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 w:rsidRPr="00ED265E">
        <w:rPr>
          <w:rFonts w:ascii="Times New Roman" w:hAnsi="Times New Roman"/>
          <w:color w:val="3C3C3C"/>
          <w:spacing w:val="2"/>
          <w:sz w:val="28"/>
          <w:szCs w:val="28"/>
        </w:rPr>
        <w:t>Об установлении требований к минимальному размеру оплаченного уставного капитала (уставного фонда)</w:t>
      </w:r>
    </w:p>
    <w:p w:rsidR="00CA6438" w:rsidRDefault="00CA6438" w:rsidP="00C870A7">
      <w:pPr>
        <w:pStyle w:val="1"/>
        <w:shd w:val="clear" w:color="auto" w:fill="FFFFFF"/>
        <w:spacing w:before="0" w:beforeAutospacing="0" w:after="144" w:afterAutospacing="0" w:line="270" w:lineRule="atLeast"/>
        <w:ind w:firstLine="708"/>
        <w:jc w:val="both"/>
        <w:rPr>
          <w:b w:val="0"/>
          <w:spacing w:val="2"/>
          <w:sz w:val="28"/>
          <w:szCs w:val="28"/>
        </w:rPr>
      </w:pPr>
    </w:p>
    <w:p w:rsidR="009338A7" w:rsidRPr="00C870A7" w:rsidRDefault="002721AC" w:rsidP="00C870A7">
      <w:pPr>
        <w:pStyle w:val="1"/>
        <w:shd w:val="clear" w:color="auto" w:fill="FFFFFF"/>
        <w:spacing w:before="0" w:beforeAutospacing="0" w:after="144" w:afterAutospacing="0" w:line="270" w:lineRule="atLeast"/>
        <w:ind w:firstLine="708"/>
        <w:jc w:val="both"/>
        <w:rPr>
          <w:b w:val="0"/>
          <w:color w:val="333333"/>
          <w:sz w:val="28"/>
          <w:szCs w:val="28"/>
        </w:rPr>
      </w:pPr>
      <w:r w:rsidRPr="00C870A7">
        <w:rPr>
          <w:b w:val="0"/>
          <w:spacing w:val="2"/>
          <w:sz w:val="28"/>
          <w:szCs w:val="28"/>
        </w:rPr>
        <w:t>В целях реализации</w:t>
      </w:r>
      <w:r w:rsidR="00374900" w:rsidRPr="00C870A7"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пунк</w:t>
      </w:r>
      <w:r w:rsidR="00355EAD">
        <w:rPr>
          <w:b w:val="0"/>
          <w:spacing w:val="2"/>
          <w:sz w:val="28"/>
          <w:szCs w:val="28"/>
          <w:shd w:val="clear" w:color="auto" w:fill="FFFFFF"/>
        </w:rPr>
        <w:t>та 9</w:t>
      </w:r>
      <w:r w:rsidR="00374900" w:rsidRPr="00C870A7">
        <w:rPr>
          <w:b w:val="0"/>
          <w:spacing w:val="2"/>
          <w:sz w:val="28"/>
          <w:szCs w:val="28"/>
          <w:shd w:val="clear" w:color="auto" w:fill="FFFFFF"/>
        </w:rPr>
        <w:t xml:space="preserve"> статьи 16 </w:t>
      </w:r>
      <w:hyperlink r:id="rId6" w:history="1">
        <w:r w:rsidRPr="00C870A7">
          <w:rPr>
            <w:b w:val="0"/>
            <w:spacing w:val="2"/>
            <w:sz w:val="28"/>
            <w:szCs w:val="28"/>
          </w:rPr>
          <w:t xml:space="preserve">Федерального закона </w:t>
        </w:r>
        <w:r w:rsidR="00374900" w:rsidRPr="00C870A7">
          <w:rPr>
            <w:b w:val="0"/>
            <w:spacing w:val="2"/>
            <w:sz w:val="28"/>
            <w:szCs w:val="28"/>
          </w:rPr>
          <w:t xml:space="preserve">                             </w:t>
        </w:r>
        <w:r w:rsidR="00C870A7" w:rsidRPr="00C870A7">
          <w:rPr>
            <w:b w:val="0"/>
            <w:sz w:val="28"/>
            <w:szCs w:val="28"/>
          </w:rPr>
          <w:t xml:space="preserve">от 22.11.1995 № 171-ФЗ </w:t>
        </w:r>
        <w:r w:rsidRPr="00C870A7">
          <w:rPr>
            <w:b w:val="0"/>
            <w:spacing w:val="2"/>
            <w:sz w:val="28"/>
            <w:szCs w:val="28"/>
          </w:rPr>
          <w:t xml:space="preserve">«О государственном регулировании производства </w:t>
        </w:r>
        <w:r w:rsidR="00C870A7">
          <w:rPr>
            <w:b w:val="0"/>
            <w:spacing w:val="2"/>
            <w:sz w:val="28"/>
            <w:szCs w:val="28"/>
          </w:rPr>
          <w:t xml:space="preserve">               </w:t>
        </w:r>
        <w:r w:rsidRPr="00C870A7">
          <w:rPr>
            <w:b w:val="0"/>
            <w:spacing w:val="2"/>
            <w:sz w:val="28"/>
            <w:szCs w:val="28"/>
          </w:rPr>
          <w:t xml:space="preserve">и оборота этилового спирта, алкогольной и спиртосодержащей продукции </w:t>
        </w:r>
        <w:r w:rsidR="00C870A7">
          <w:rPr>
            <w:b w:val="0"/>
            <w:spacing w:val="2"/>
            <w:sz w:val="28"/>
            <w:szCs w:val="28"/>
          </w:rPr>
          <w:t xml:space="preserve">       </w:t>
        </w:r>
        <w:r w:rsidRPr="00C870A7">
          <w:rPr>
            <w:b w:val="0"/>
            <w:spacing w:val="2"/>
            <w:sz w:val="28"/>
            <w:szCs w:val="28"/>
          </w:rPr>
          <w:t>и об ограничении потребления (распития) алкогольной продукции»</w:t>
        </w:r>
      </w:hyperlink>
      <w:r w:rsidR="009338A7" w:rsidRPr="00C870A7">
        <w:rPr>
          <w:b w:val="0"/>
          <w:sz w:val="28"/>
          <w:szCs w:val="28"/>
        </w:rPr>
        <w:t xml:space="preserve"> Правительство Карачаево-Черкесской Республики</w:t>
      </w:r>
    </w:p>
    <w:p w:rsidR="009338A7" w:rsidRDefault="009338A7" w:rsidP="009338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38A7" w:rsidRDefault="009338A7" w:rsidP="00BB59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511D2B" w:rsidRDefault="00511D2B" w:rsidP="00511D2B">
      <w:pPr>
        <w:autoSpaceDE w:val="0"/>
        <w:autoSpaceDN w:val="0"/>
        <w:adjustRightInd w:val="0"/>
        <w:spacing w:after="0" w:line="240" w:lineRule="auto"/>
        <w:jc w:val="both"/>
      </w:pPr>
    </w:p>
    <w:p w:rsidR="00511D2B" w:rsidRPr="0028029F" w:rsidRDefault="00511D2B" w:rsidP="006D1D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F0548">
        <w:rPr>
          <w:rFonts w:ascii="Times New Roman" w:hAnsi="Times New Roman"/>
          <w:sz w:val="28"/>
          <w:szCs w:val="28"/>
        </w:rPr>
        <w:t>Установить, что о</w:t>
      </w:r>
      <w:r w:rsidRPr="0028029F">
        <w:rPr>
          <w:rFonts w:ascii="Times New Roman" w:hAnsi="Times New Roman"/>
          <w:sz w:val="28"/>
          <w:szCs w:val="28"/>
        </w:rPr>
        <w:t>плаченный уставный капитал (уставный фонд) организаций, осуществляющих розничную продажу алкогольной продукции (за исключением организаций общественного питания)</w:t>
      </w:r>
      <w:r>
        <w:rPr>
          <w:rFonts w:ascii="Times New Roman" w:hAnsi="Times New Roman"/>
          <w:sz w:val="28"/>
          <w:szCs w:val="28"/>
        </w:rPr>
        <w:t xml:space="preserve"> на территории Карачаево-Черкесской Республики</w:t>
      </w:r>
      <w:bookmarkStart w:id="0" w:name="_GoBack"/>
      <w:bookmarkEnd w:id="0"/>
      <w:r w:rsidRPr="0028029F">
        <w:rPr>
          <w:rFonts w:ascii="Times New Roman" w:hAnsi="Times New Roman"/>
          <w:sz w:val="28"/>
          <w:szCs w:val="28"/>
        </w:rPr>
        <w:t>, не может быть менее минимального размера уставного капитала (уставного фонда), установленного законодательством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28029F">
        <w:rPr>
          <w:rFonts w:ascii="Times New Roman" w:hAnsi="Times New Roman"/>
          <w:sz w:val="28"/>
          <w:szCs w:val="28"/>
        </w:rPr>
        <w:t xml:space="preserve"> для юридических лиц (организаций) соответствующей организационно-правовой формы</w:t>
      </w:r>
      <w:r>
        <w:rPr>
          <w:rFonts w:ascii="Times New Roman" w:hAnsi="Times New Roman"/>
          <w:sz w:val="28"/>
          <w:szCs w:val="28"/>
        </w:rPr>
        <w:t>.</w:t>
      </w:r>
    </w:p>
    <w:p w:rsidR="00BB59F3" w:rsidRDefault="00A05FBD" w:rsidP="00F37D2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1D1A">
        <w:rPr>
          <w:rFonts w:ascii="Times New Roman" w:hAnsi="Times New Roman"/>
          <w:sz w:val="28"/>
          <w:szCs w:val="28"/>
        </w:rPr>
        <w:t>2.</w:t>
      </w:r>
      <w:r w:rsidR="006D1D1A" w:rsidRPr="006D1D1A">
        <w:rPr>
          <w:rFonts w:ascii="Times New Roman" w:hAnsi="Times New Roman"/>
          <w:sz w:val="28"/>
          <w:szCs w:val="28"/>
        </w:rPr>
        <w:t xml:space="preserve"> </w:t>
      </w:r>
      <w:r w:rsidR="006D1D1A" w:rsidRPr="006D1D1A">
        <w:rPr>
          <w:rFonts w:ascii="Times New Roman" w:hAnsi="Times New Roman"/>
          <w:color w:val="000000"/>
          <w:sz w:val="28"/>
        </w:rPr>
        <w:t>Контроль за выполнением настоящего постановления возложить на заместителя Председателя Правительства Карачаево-Черкесской Республики, курирующего вопросы</w:t>
      </w:r>
      <w:r w:rsidR="006D1D1A">
        <w:rPr>
          <w:rFonts w:ascii="Times New Roman" w:hAnsi="Times New Roman"/>
          <w:color w:val="000000"/>
          <w:sz w:val="28"/>
        </w:rPr>
        <w:t xml:space="preserve"> </w:t>
      </w:r>
      <w:r w:rsidR="00BB59F3" w:rsidRPr="00BB59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промышленности, строительства, ЖКХ и энергетики</w:t>
      </w:r>
      <w:r w:rsidR="00BB59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Pr="00DD2A84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 xml:space="preserve">Карачаево-Черкесской Республики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А.А</w:t>
      </w:r>
      <w:r w:rsidRPr="00DD2A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Озов </w:t>
      </w: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Pr="00DD2A84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BB59F3" w:rsidRPr="00DD2A84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BB59F3" w:rsidRPr="00DD2A84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DD2A84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М</w:t>
      </w:r>
      <w:r w:rsidRPr="00DD2A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DD2A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Озов</w:t>
      </w: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Pr="00DD2A84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438" w:rsidRDefault="00CA6438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438" w:rsidRDefault="00CA6438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Pr="00DD2A84">
        <w:rPr>
          <w:rFonts w:ascii="Times New Roman" w:hAnsi="Times New Roman"/>
          <w:sz w:val="28"/>
          <w:szCs w:val="28"/>
        </w:rPr>
        <w:t xml:space="preserve">Правительства </w:t>
      </w: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F4"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DD2A84">
        <w:rPr>
          <w:rFonts w:ascii="Times New Roman" w:hAnsi="Times New Roman"/>
          <w:sz w:val="28"/>
          <w:szCs w:val="28"/>
        </w:rPr>
        <w:t xml:space="preserve">М.Н. </w:t>
      </w:r>
      <w:r>
        <w:rPr>
          <w:rFonts w:ascii="Times New Roman" w:hAnsi="Times New Roman"/>
          <w:sz w:val="28"/>
          <w:szCs w:val="28"/>
        </w:rPr>
        <w:t>Смородин</w:t>
      </w: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Pr="00DD2A84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>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A84">
        <w:rPr>
          <w:rFonts w:ascii="Times New Roman" w:hAnsi="Times New Roman"/>
          <w:sz w:val="28"/>
          <w:szCs w:val="28"/>
        </w:rPr>
        <w:t>Администрации</w:t>
      </w: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F4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DD2A84">
        <w:rPr>
          <w:rFonts w:ascii="Times New Roman" w:hAnsi="Times New Roman"/>
          <w:sz w:val="28"/>
          <w:szCs w:val="28"/>
        </w:rPr>
        <w:t xml:space="preserve">, </w:t>
      </w:r>
    </w:p>
    <w:p w:rsidR="00BB59F3" w:rsidRPr="00DD2A84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DD2A84">
        <w:rPr>
          <w:rFonts w:ascii="Times New Roman" w:hAnsi="Times New Roman"/>
          <w:sz w:val="28"/>
          <w:szCs w:val="28"/>
        </w:rPr>
        <w:t>Управления документационного</w:t>
      </w: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 xml:space="preserve">обеспечения Главы и Правительства </w:t>
      </w:r>
      <w:r>
        <w:rPr>
          <w:rFonts w:ascii="Times New Roman" w:hAnsi="Times New Roman"/>
          <w:sz w:val="28"/>
          <w:szCs w:val="28"/>
        </w:rPr>
        <w:t xml:space="preserve">КЧР </w:t>
      </w:r>
      <w:r w:rsidRPr="00DD2A8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D2A84">
        <w:rPr>
          <w:rFonts w:ascii="Times New Roman" w:hAnsi="Times New Roman"/>
          <w:sz w:val="28"/>
          <w:szCs w:val="28"/>
        </w:rPr>
        <w:t>Ф.Я. Астежева</w:t>
      </w: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Pr="00DD2A84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Pr="00DD2A84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>Начальник Государственно-правового</w:t>
      </w: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>управления Главы и Правитель</w:t>
      </w:r>
      <w:r>
        <w:rPr>
          <w:rFonts w:ascii="Times New Roman" w:hAnsi="Times New Roman"/>
          <w:sz w:val="28"/>
          <w:szCs w:val="28"/>
        </w:rPr>
        <w:t>ства</w:t>
      </w: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2DF4"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2A8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       А.А. Тлишев </w:t>
      </w:r>
    </w:p>
    <w:p w:rsidR="00BB59F3" w:rsidRPr="00DD2A84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B59F3" w:rsidRDefault="00BB59F3" w:rsidP="00BB5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9F3" w:rsidRPr="00DD2A84" w:rsidRDefault="00BB59F3" w:rsidP="00BB5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 xml:space="preserve">Проект подготовлен Министерством </w:t>
      </w:r>
      <w:r>
        <w:rPr>
          <w:rFonts w:ascii="Times New Roman" w:hAnsi="Times New Roman"/>
          <w:sz w:val="28"/>
          <w:szCs w:val="28"/>
        </w:rPr>
        <w:t>промышленности и торговли</w:t>
      </w:r>
      <w:r w:rsidRPr="00DD2A84">
        <w:rPr>
          <w:rFonts w:ascii="Times New Roman" w:hAnsi="Times New Roman"/>
          <w:sz w:val="28"/>
          <w:szCs w:val="28"/>
        </w:rPr>
        <w:t xml:space="preserve"> Карачаево-Черкесской Республики</w:t>
      </w: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Default="00BB59F3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9F3" w:rsidRPr="00DD2A84" w:rsidRDefault="00DF1380" w:rsidP="00BB5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Министра                                         Р.Н. Коваленко</w:t>
      </w:r>
    </w:p>
    <w:p w:rsidR="002F0548" w:rsidRPr="00BB59F3" w:rsidRDefault="002F0548" w:rsidP="00BB59F3">
      <w:pPr>
        <w:rPr>
          <w:rFonts w:ascii="Times New Roman" w:hAnsi="Times New Roman"/>
          <w:sz w:val="28"/>
          <w:szCs w:val="28"/>
        </w:rPr>
      </w:pPr>
    </w:p>
    <w:sectPr w:rsidR="002F0548" w:rsidRPr="00BB59F3" w:rsidSect="00BB59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87" w:rsidRDefault="00624887" w:rsidP="009338A7">
      <w:pPr>
        <w:spacing w:after="0" w:line="240" w:lineRule="auto"/>
      </w:pPr>
      <w:r>
        <w:separator/>
      </w:r>
    </w:p>
  </w:endnote>
  <w:endnote w:type="continuationSeparator" w:id="0">
    <w:p w:rsidR="00624887" w:rsidRDefault="00624887" w:rsidP="0093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87" w:rsidRDefault="00624887" w:rsidP="009338A7">
      <w:pPr>
        <w:spacing w:after="0" w:line="240" w:lineRule="auto"/>
      </w:pPr>
      <w:r>
        <w:separator/>
      </w:r>
    </w:p>
  </w:footnote>
  <w:footnote w:type="continuationSeparator" w:id="0">
    <w:p w:rsidR="00624887" w:rsidRDefault="00624887" w:rsidP="0093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A7"/>
    <w:rsid w:val="000D1399"/>
    <w:rsid w:val="0014759B"/>
    <w:rsid w:val="00221458"/>
    <w:rsid w:val="00271FF1"/>
    <w:rsid w:val="002721AC"/>
    <w:rsid w:val="002F0548"/>
    <w:rsid w:val="00355EAD"/>
    <w:rsid w:val="00374900"/>
    <w:rsid w:val="004312B7"/>
    <w:rsid w:val="00511D2B"/>
    <w:rsid w:val="00566E14"/>
    <w:rsid w:val="00624887"/>
    <w:rsid w:val="00671E9B"/>
    <w:rsid w:val="006D1D1A"/>
    <w:rsid w:val="007A7BDB"/>
    <w:rsid w:val="007B27AB"/>
    <w:rsid w:val="00883732"/>
    <w:rsid w:val="009338A7"/>
    <w:rsid w:val="009C2114"/>
    <w:rsid w:val="00A05FBD"/>
    <w:rsid w:val="00A73F1A"/>
    <w:rsid w:val="00BB59F3"/>
    <w:rsid w:val="00BE5EED"/>
    <w:rsid w:val="00C2678F"/>
    <w:rsid w:val="00C870A7"/>
    <w:rsid w:val="00CA6438"/>
    <w:rsid w:val="00D7109D"/>
    <w:rsid w:val="00DF1380"/>
    <w:rsid w:val="00F37D25"/>
    <w:rsid w:val="00F641D6"/>
    <w:rsid w:val="00F8746D"/>
    <w:rsid w:val="00FD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870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8A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338A7"/>
  </w:style>
  <w:style w:type="paragraph" w:styleId="a5">
    <w:name w:val="footer"/>
    <w:basedOn w:val="a"/>
    <w:link w:val="a6"/>
    <w:uiPriority w:val="99"/>
    <w:semiHidden/>
    <w:unhideWhenUsed/>
    <w:rsid w:val="009338A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338A7"/>
  </w:style>
  <w:style w:type="paragraph" w:styleId="a7">
    <w:name w:val="List Paragraph"/>
    <w:basedOn w:val="a"/>
    <w:uiPriority w:val="34"/>
    <w:qFormat/>
    <w:rsid w:val="00511D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7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364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2019-11-07T07:20:00Z</cp:lastPrinted>
  <dcterms:created xsi:type="dcterms:W3CDTF">2019-10-31T11:07:00Z</dcterms:created>
  <dcterms:modified xsi:type="dcterms:W3CDTF">2019-11-19T11:16:00Z</dcterms:modified>
</cp:coreProperties>
</file>